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3D7D" w14:textId="77777777" w:rsidR="00B930E3" w:rsidRPr="00D61FE8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0F51CD" w14:paraId="3F5AF3AE" w14:textId="77777777" w:rsidTr="00B930E3">
        <w:trPr>
          <w:trHeight w:val="851"/>
        </w:trPr>
        <w:tc>
          <w:tcPr>
            <w:tcW w:w="3207" w:type="dxa"/>
          </w:tcPr>
          <w:p w14:paraId="1402C479" w14:textId="77777777" w:rsidR="00410EC0" w:rsidRDefault="00410EC0" w:rsidP="000F60CD"/>
        </w:tc>
        <w:tc>
          <w:tcPr>
            <w:tcW w:w="3227" w:type="dxa"/>
            <w:vMerge w:val="restart"/>
          </w:tcPr>
          <w:p w14:paraId="23C51911" w14:textId="77777777" w:rsidR="00BB022B" w:rsidRDefault="00BB022B" w:rsidP="000F60CD">
            <w:pPr>
              <w:jc w:val="center"/>
            </w:pPr>
          </w:p>
          <w:p w14:paraId="75E5BDD1" w14:textId="77777777" w:rsidR="00BB022B" w:rsidRDefault="00BB022B" w:rsidP="000F60CD">
            <w:pPr>
              <w:jc w:val="center"/>
            </w:pPr>
          </w:p>
          <w:p w14:paraId="49380430" w14:textId="5B5F6655" w:rsidR="00410EC0" w:rsidRDefault="00F463D8" w:rsidP="000F60CD">
            <w:pPr>
              <w:jc w:val="center"/>
            </w:pPr>
            <w:r>
              <w:object w:dxaOrig="690" w:dyaOrig="960" w14:anchorId="447A3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5pt;height:48pt" o:ole="">
                  <v:imagedata r:id="rId12" o:title=""/>
                </v:shape>
                <o:OLEObject Type="Embed" ProgID="CorelDraw.Graphic.16" ShapeID="_x0000_i1025" DrawAspect="Content" ObjectID="_1802787000" r:id="rId13"/>
              </w:object>
            </w:r>
          </w:p>
        </w:tc>
        <w:tc>
          <w:tcPr>
            <w:tcW w:w="3204" w:type="dxa"/>
          </w:tcPr>
          <w:p w14:paraId="0505820E" w14:textId="0F75E954" w:rsidR="00410EC0" w:rsidRDefault="00BB022B" w:rsidP="00BB022B">
            <w:pPr>
              <w:jc w:val="right"/>
            </w:pPr>
            <w:r>
              <w:t>ПРОЄКТ</w:t>
            </w:r>
          </w:p>
        </w:tc>
      </w:tr>
      <w:tr w:rsidR="000F51CD" w14:paraId="0CF49947" w14:textId="77777777" w:rsidTr="00B930E3">
        <w:tc>
          <w:tcPr>
            <w:tcW w:w="3207" w:type="dxa"/>
          </w:tcPr>
          <w:p w14:paraId="1F433494" w14:textId="77777777" w:rsidR="00410EC0" w:rsidRDefault="00410EC0" w:rsidP="000F60CD"/>
        </w:tc>
        <w:tc>
          <w:tcPr>
            <w:tcW w:w="3227" w:type="dxa"/>
            <w:vMerge/>
          </w:tcPr>
          <w:p w14:paraId="7044C77D" w14:textId="77777777" w:rsidR="00410EC0" w:rsidRDefault="00410EC0" w:rsidP="000F60CD"/>
        </w:tc>
        <w:tc>
          <w:tcPr>
            <w:tcW w:w="3204" w:type="dxa"/>
          </w:tcPr>
          <w:p w14:paraId="19A5E951" w14:textId="77777777" w:rsidR="00410EC0" w:rsidRDefault="00410EC0" w:rsidP="000F60CD"/>
        </w:tc>
      </w:tr>
      <w:tr w:rsidR="000F51CD" w14:paraId="17FFEE99" w14:textId="77777777" w:rsidTr="00B930E3">
        <w:tc>
          <w:tcPr>
            <w:tcW w:w="9638" w:type="dxa"/>
            <w:gridSpan w:val="3"/>
          </w:tcPr>
          <w:p w14:paraId="1EA8EBE5" w14:textId="77777777" w:rsidR="00410EC0" w:rsidRPr="00E10F0A" w:rsidRDefault="00F463D8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16E8562" w14:textId="77777777" w:rsidR="00410EC0" w:rsidRDefault="00F463D8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0712FEF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0F51CD" w14:paraId="42CE16D4" w14:textId="77777777" w:rsidTr="000F60CD">
        <w:tc>
          <w:tcPr>
            <w:tcW w:w="3510" w:type="dxa"/>
            <w:vAlign w:val="bottom"/>
          </w:tcPr>
          <w:p w14:paraId="2148C130" w14:textId="77777777" w:rsidR="00410EC0" w:rsidRPr="00566BA2" w:rsidRDefault="00410EC0" w:rsidP="000F60CD"/>
        </w:tc>
        <w:tc>
          <w:tcPr>
            <w:tcW w:w="2694" w:type="dxa"/>
          </w:tcPr>
          <w:p w14:paraId="7F280E59" w14:textId="77777777" w:rsidR="00410EC0" w:rsidRDefault="00F463D8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3EBB6A36" w14:textId="77777777" w:rsidR="00410EC0" w:rsidRPr="00101D5A" w:rsidRDefault="00F463D8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36E67974" w14:textId="77777777" w:rsidR="00410EC0" w:rsidRDefault="00410EC0" w:rsidP="000F60CD">
            <w:pPr>
              <w:jc w:val="left"/>
            </w:pPr>
          </w:p>
        </w:tc>
      </w:tr>
    </w:tbl>
    <w:p w14:paraId="774EABFD" w14:textId="77777777" w:rsidR="00410EC0" w:rsidRPr="00CD0CD4" w:rsidRDefault="00410EC0" w:rsidP="00410EC0">
      <w:pPr>
        <w:rPr>
          <w:sz w:val="2"/>
          <w:szCs w:val="2"/>
        </w:rPr>
      </w:pPr>
    </w:p>
    <w:p w14:paraId="2028F51C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0F51CD" w14:paraId="3BF9ACD6" w14:textId="77777777" w:rsidTr="000F60CD">
        <w:trPr>
          <w:jc w:val="center"/>
        </w:trPr>
        <w:tc>
          <w:tcPr>
            <w:tcW w:w="5000" w:type="pct"/>
          </w:tcPr>
          <w:p w14:paraId="5E4FF1BC" w14:textId="4F92F977" w:rsidR="00410EC0" w:rsidRPr="00CD0CD4" w:rsidRDefault="00C42319" w:rsidP="00BA35BB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BA35BB">
              <w:rPr>
                <w:rFonts w:eastAsiaTheme="minorEastAsia"/>
                <w:color w:val="000000" w:themeColor="text1"/>
                <w:lang w:eastAsia="en-US"/>
              </w:rPr>
              <w:t>внес</w:t>
            </w:r>
            <w:r>
              <w:rPr>
                <w:rFonts w:eastAsiaTheme="minorEastAsia"/>
                <w:color w:val="000000" w:themeColor="text1"/>
                <w:lang w:eastAsia="en-US"/>
              </w:rPr>
              <w:t>ення змін до Правил зберігання</w:t>
            </w:r>
            <w:r w:rsidR="00BA35BB">
              <w:rPr>
                <w:rFonts w:eastAsiaTheme="minorEastAsia"/>
                <w:color w:val="000000" w:themeColor="text1"/>
                <w:lang w:eastAsia="en-US"/>
              </w:rPr>
              <w:t>,</w:t>
            </w:r>
            <w:r>
              <w:rPr>
                <w:rFonts w:eastAsiaTheme="minorEastAsia"/>
                <w:color w:val="000000" w:themeColor="text1"/>
                <w:lang w:eastAsia="en-US"/>
              </w:rPr>
              <w:t xml:space="preserve"> захисту, використання та розкриття банківської таємниці</w:t>
            </w:r>
          </w:p>
        </w:tc>
      </w:tr>
    </w:tbl>
    <w:p w14:paraId="74686B06" w14:textId="2D03C29F" w:rsidR="00410EC0" w:rsidRDefault="00C42319" w:rsidP="00410EC0">
      <w:pPr>
        <w:spacing w:before="240" w:after="240"/>
        <w:ind w:firstLine="567"/>
        <w:rPr>
          <w:b/>
        </w:rPr>
      </w:pPr>
      <w:r>
        <w:rPr>
          <w:rFonts w:eastAsiaTheme="minorEastAsia"/>
          <w:color w:val="000000" w:themeColor="text1"/>
          <w:lang w:eastAsia="en-US"/>
        </w:rPr>
        <w:t xml:space="preserve">Відповідно до статей 7, 15, 56 Закону України </w:t>
      </w:r>
      <w:r w:rsidRPr="00C64075">
        <w:t>“Про Національний банк України</w:t>
      </w:r>
      <w:r w:rsidRPr="00051370">
        <w:t xml:space="preserve">”, </w:t>
      </w:r>
      <w:r w:rsidR="00B74B03" w:rsidRPr="00F42066">
        <w:t>стат</w:t>
      </w:r>
      <w:r w:rsidR="00BC5D75" w:rsidRPr="00F42066">
        <w:t>ті</w:t>
      </w:r>
      <w:r w:rsidR="00B74B03" w:rsidRPr="00F42066">
        <w:t xml:space="preserve"> 62</w:t>
      </w:r>
      <w:r w:rsidR="00BB01ED">
        <w:t xml:space="preserve"> </w:t>
      </w:r>
      <w:r w:rsidRPr="00F42066">
        <w:t>Закону України “Про банки і банківську діяльність”</w:t>
      </w:r>
      <w:r w:rsidR="00F72F23" w:rsidRPr="00F42066">
        <w:t xml:space="preserve">, </w:t>
      </w:r>
      <w:r w:rsidR="008766D9">
        <w:rPr>
          <w:bCs/>
        </w:rPr>
        <w:t xml:space="preserve">Закону України </w:t>
      </w:r>
      <w:r w:rsidR="00505E83">
        <w:rPr>
          <w:bCs/>
        </w:rPr>
        <w:t>від 19 грудня 2024 року № 4174-ІХ</w:t>
      </w:r>
      <w:r w:rsidR="00505E83" w:rsidRPr="008766D9">
        <w:rPr>
          <w:bCs/>
        </w:rPr>
        <w:t xml:space="preserve"> </w:t>
      </w:r>
      <w:r w:rsidR="008766D9" w:rsidRPr="008766D9">
        <w:rPr>
          <w:bCs/>
        </w:rPr>
        <w:t>“</w:t>
      </w:r>
      <w:r w:rsidR="008766D9" w:rsidRPr="00A713D3">
        <w:rPr>
          <w:bCs/>
        </w:rPr>
        <w:t>Про внесення змін до деяких законодавчих актів України щодо окремих питань р</w:t>
      </w:r>
      <w:bookmarkStart w:id="0" w:name="_GoBack"/>
      <w:bookmarkEnd w:id="0"/>
      <w:r w:rsidR="008766D9" w:rsidRPr="00A713D3">
        <w:rPr>
          <w:bCs/>
        </w:rPr>
        <w:t>озкриття банківської таємниці та заходів для встановлення опіки над майном фізичної особи, яка визнана безвісно відсутньою, або особи, зниклої безвісти за особливих обставин</w:t>
      </w:r>
      <w:r w:rsidR="008766D9" w:rsidRPr="008766D9">
        <w:rPr>
          <w:bCs/>
        </w:rPr>
        <w:t>”</w:t>
      </w:r>
      <w:r w:rsidR="008766D9">
        <w:rPr>
          <w:bCs/>
        </w:rPr>
        <w:t xml:space="preserve"> та Закону У</w:t>
      </w:r>
      <w:r w:rsidR="008766D9" w:rsidRPr="00FD49D5">
        <w:rPr>
          <w:bCs/>
        </w:rPr>
        <w:t>країни</w:t>
      </w:r>
      <w:r w:rsidR="008766D9">
        <w:rPr>
          <w:bCs/>
        </w:rPr>
        <w:t xml:space="preserve"> </w:t>
      </w:r>
      <w:bookmarkStart w:id="1" w:name="n3"/>
      <w:bookmarkEnd w:id="1"/>
      <w:r w:rsidR="00505E83">
        <w:rPr>
          <w:bCs/>
        </w:rPr>
        <w:t xml:space="preserve">від 01 грудня 2022 року № </w:t>
      </w:r>
      <w:r w:rsidR="00505E83" w:rsidRPr="007F12A9">
        <w:rPr>
          <w:bCs/>
        </w:rPr>
        <w:t>2801-IX</w:t>
      </w:r>
      <w:r w:rsidR="00505E83" w:rsidRPr="008766D9">
        <w:rPr>
          <w:bCs/>
        </w:rPr>
        <w:t xml:space="preserve"> </w:t>
      </w:r>
      <w:r w:rsidR="008766D9" w:rsidRPr="008766D9">
        <w:rPr>
          <w:bCs/>
        </w:rPr>
        <w:t>“</w:t>
      </w:r>
      <w:r w:rsidR="008766D9" w:rsidRPr="007F12A9">
        <w:rPr>
          <w:bCs/>
        </w:rPr>
        <w:t>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</w:t>
      </w:r>
      <w:r w:rsidR="008766D9" w:rsidRPr="008766D9">
        <w:rPr>
          <w:bCs/>
        </w:rPr>
        <w:t>”</w:t>
      </w:r>
      <w:r w:rsidR="008766D9">
        <w:rPr>
          <w:bCs/>
        </w:rPr>
        <w:t>,</w:t>
      </w:r>
      <w:r w:rsidRPr="00F42066">
        <w:t xml:space="preserve"> з метою </w:t>
      </w:r>
      <w:r w:rsidR="00393E58">
        <w:t>вдосконалення та приведення порядку зберігання, захисту, використання та розкриття банківської таємниці у відповідність до вимог законодавства України</w:t>
      </w:r>
      <w:r w:rsidRPr="00F42066">
        <w:t xml:space="preserve"> </w:t>
      </w:r>
      <w:r w:rsidR="00F463D8" w:rsidRPr="00F42066">
        <w:t>Правління</w:t>
      </w:r>
      <w:r w:rsidR="00F463D8" w:rsidRPr="00CD0CD4">
        <w:t xml:space="preserve"> Національного банку України</w:t>
      </w:r>
      <w:r w:rsidR="00F463D8" w:rsidRPr="00CD0CD4">
        <w:rPr>
          <w:b/>
        </w:rPr>
        <w:t xml:space="preserve"> постановляє:</w:t>
      </w:r>
    </w:p>
    <w:p w14:paraId="2EF67396" w14:textId="4119413E" w:rsidR="00BC5D75" w:rsidRPr="00767FCC" w:rsidRDefault="00644E6E" w:rsidP="00644E6E">
      <w:pPr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1. </w:t>
      </w:r>
      <w:r w:rsidR="00BC5D75" w:rsidRPr="00767FCC">
        <w:rPr>
          <w:shd w:val="clear" w:color="auto" w:fill="FFFFFF"/>
        </w:rPr>
        <w:t xml:space="preserve">Унести </w:t>
      </w:r>
      <w:r w:rsidR="00767FCC" w:rsidRPr="00767FCC">
        <w:rPr>
          <w:shd w:val="clear" w:color="auto" w:fill="FFFFFF"/>
        </w:rPr>
        <w:t xml:space="preserve">до </w:t>
      </w:r>
      <w:r w:rsidR="00BC5D75" w:rsidRPr="00767FCC">
        <w:rPr>
          <w:shd w:val="clear" w:color="auto" w:fill="FFFFFF"/>
        </w:rPr>
        <w:t>Правил зберігання, захисту, використання та розкриття банківської таємниці, затверджених постановою Правління Національного банку України від 14 липня 2006 року № 267, зареєстрованих у Міністерстві юстиції України 03 серпня 2006 року за № 935/12809 (зі змінами), такі зміни:</w:t>
      </w:r>
      <w:r w:rsidR="00BC5D75" w:rsidRPr="00767FCC">
        <w:rPr>
          <w:rFonts w:eastAsiaTheme="minorEastAsia"/>
          <w:noProof/>
          <w:lang w:eastAsia="en-US"/>
        </w:rPr>
        <w:t xml:space="preserve"> </w:t>
      </w:r>
    </w:p>
    <w:p w14:paraId="5D67B74E" w14:textId="1660E606" w:rsidR="00BC5D75" w:rsidRDefault="00BC5D75" w:rsidP="00644E6E">
      <w:pPr>
        <w:ind w:firstLine="567"/>
        <w:rPr>
          <w:rFonts w:eastAsiaTheme="minorEastAsia"/>
          <w:noProof/>
          <w:lang w:eastAsia="en-US"/>
        </w:rPr>
      </w:pPr>
    </w:p>
    <w:p w14:paraId="13A839C9" w14:textId="37FF68D9" w:rsidR="00644E6E" w:rsidRPr="003B2931" w:rsidRDefault="003B2931" w:rsidP="003B2931">
      <w:pPr>
        <w:pStyle w:val="af3"/>
        <w:numPr>
          <w:ilvl w:val="0"/>
          <w:numId w:val="3"/>
        </w:numPr>
        <w:rPr>
          <w:rFonts w:eastAsiaTheme="minorEastAsia"/>
          <w:noProof/>
          <w:lang w:eastAsia="en-US"/>
        </w:rPr>
      </w:pPr>
      <w:r w:rsidRPr="003B2931">
        <w:rPr>
          <w:rFonts w:eastAsiaTheme="minorEastAsia"/>
          <w:noProof/>
          <w:lang w:eastAsia="en-US"/>
        </w:rPr>
        <w:t xml:space="preserve">абзац перший пункту 15 </w:t>
      </w:r>
      <w:r w:rsidR="00BB01ED" w:rsidRPr="003B2931">
        <w:rPr>
          <w:rFonts w:eastAsiaTheme="minorEastAsia"/>
          <w:noProof/>
          <w:lang w:eastAsia="en-US"/>
        </w:rPr>
        <w:t>глав</w:t>
      </w:r>
      <w:r w:rsidRPr="003B2931">
        <w:rPr>
          <w:rFonts w:eastAsiaTheme="minorEastAsia"/>
          <w:noProof/>
          <w:lang w:eastAsia="en-US"/>
        </w:rPr>
        <w:t>и</w:t>
      </w:r>
      <w:r w:rsidR="00BB01ED" w:rsidRPr="003B2931">
        <w:rPr>
          <w:rFonts w:eastAsiaTheme="minorEastAsia"/>
          <w:noProof/>
          <w:lang w:eastAsia="en-US"/>
        </w:rPr>
        <w:t xml:space="preserve"> 3</w:t>
      </w:r>
      <w:r w:rsidR="00844588" w:rsidRPr="003B2931">
        <w:rPr>
          <w:rFonts w:eastAsiaTheme="minorEastAsia"/>
          <w:noProof/>
          <w:lang w:eastAsia="en-US"/>
        </w:rPr>
        <w:t xml:space="preserve"> викласти в </w:t>
      </w:r>
      <w:r w:rsidR="00BB01ED" w:rsidRPr="003B2931">
        <w:rPr>
          <w:rFonts w:eastAsiaTheme="minorEastAsia"/>
          <w:noProof/>
          <w:lang w:eastAsia="en-US"/>
        </w:rPr>
        <w:t xml:space="preserve">такій </w:t>
      </w:r>
      <w:r w:rsidR="00844588" w:rsidRPr="003B2931">
        <w:rPr>
          <w:rFonts w:eastAsiaTheme="minorEastAsia"/>
          <w:noProof/>
          <w:lang w:eastAsia="en-US"/>
        </w:rPr>
        <w:t>редакції:</w:t>
      </w:r>
    </w:p>
    <w:p w14:paraId="63838D2B" w14:textId="1B57ED7B" w:rsidR="00844588" w:rsidRDefault="00BB01ED" w:rsidP="003B2931">
      <w:pPr>
        <w:pStyle w:val="af3"/>
        <w:ind w:left="0" w:firstLine="567"/>
      </w:pPr>
      <w:r w:rsidRPr="00F42066">
        <w:t>“</w:t>
      </w:r>
      <w:r w:rsidR="003B2931">
        <w:t xml:space="preserve">15. </w:t>
      </w:r>
      <w:r w:rsidR="003B2931" w:rsidRPr="007F12A9">
        <w:rPr>
          <w:bCs/>
          <w:shd w:val="clear" w:color="auto" w:fill="FFFFFF"/>
        </w:rPr>
        <w:t>Нотаріус, посадова особа органу місцевого самоврядування, уповноважена на вчинення нотаріальних дій, консульська установа подають до банків у випадках, визначених Законом про банки, запит на отримання інформації, що становить банківську таємницю, у довільній формі</w:t>
      </w:r>
      <w:r w:rsidR="00257C7B">
        <w:rPr>
          <w:bCs/>
          <w:shd w:val="clear" w:color="auto" w:fill="FFFFFF"/>
        </w:rPr>
        <w:t>.</w:t>
      </w:r>
      <w:r w:rsidRPr="00F42066">
        <w:t>”</w:t>
      </w:r>
      <w:r w:rsidR="00257C7B">
        <w:t>;</w:t>
      </w:r>
    </w:p>
    <w:p w14:paraId="30D9CC9B" w14:textId="2E8B2895" w:rsidR="003B2931" w:rsidRDefault="003B2931" w:rsidP="003B2931">
      <w:pPr>
        <w:pStyle w:val="af3"/>
        <w:ind w:left="0" w:firstLine="567"/>
      </w:pPr>
    </w:p>
    <w:p w14:paraId="2BA0A08A" w14:textId="6D457D5D" w:rsidR="003B2931" w:rsidRPr="00BB01ED" w:rsidRDefault="00897470" w:rsidP="003B2931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rPr>
          <w:rFonts w:eastAsiaTheme="minorEastAsia"/>
          <w:noProof/>
          <w:color w:val="000000" w:themeColor="text1"/>
          <w:lang w:eastAsia="en-US"/>
        </w:rPr>
      </w:pPr>
      <w:r w:rsidRPr="006A3B44">
        <w:rPr>
          <w:bCs/>
          <w:shd w:val="clear" w:color="auto" w:fill="FFFFFF"/>
        </w:rPr>
        <w:t xml:space="preserve">у тексті Правил </w:t>
      </w:r>
      <w:r w:rsidR="006A3B44" w:rsidRPr="006A3B44">
        <w:rPr>
          <w:bCs/>
          <w:shd w:val="clear" w:color="auto" w:fill="FFFFFF"/>
        </w:rPr>
        <w:t>слова</w:t>
      </w:r>
      <w:r w:rsidRPr="006A3B44">
        <w:rPr>
          <w:bCs/>
          <w:shd w:val="clear" w:color="auto" w:fill="FFFFFF"/>
        </w:rPr>
        <w:t xml:space="preserve"> </w:t>
      </w:r>
      <w:r w:rsidR="003B2931" w:rsidRPr="006A3B44">
        <w:rPr>
          <w:bCs/>
          <w:shd w:val="clear" w:color="auto" w:fill="FFFFFF"/>
        </w:rPr>
        <w:t>“</w:t>
      </w:r>
      <w:r w:rsidR="003B2931" w:rsidRPr="003B2931">
        <w:rPr>
          <w:bCs/>
          <w:shd w:val="clear" w:color="auto" w:fill="FFFFFF"/>
        </w:rPr>
        <w:t>Про електронні довірчі послуги</w:t>
      </w:r>
      <w:r w:rsidR="003B2931" w:rsidRPr="00897470">
        <w:rPr>
          <w:bCs/>
          <w:shd w:val="clear" w:color="auto" w:fill="FFFFFF"/>
        </w:rPr>
        <w:t>”</w:t>
      </w:r>
      <w:r w:rsidR="003B2931" w:rsidRPr="003B2931">
        <w:rPr>
          <w:bCs/>
          <w:shd w:val="clear" w:color="auto" w:fill="FFFFFF"/>
        </w:rPr>
        <w:t xml:space="preserve"> замінити </w:t>
      </w:r>
      <w:r>
        <w:rPr>
          <w:bCs/>
          <w:shd w:val="clear" w:color="auto" w:fill="FFFFFF"/>
        </w:rPr>
        <w:t>словами</w:t>
      </w:r>
      <w:r w:rsidR="00886F21">
        <w:rPr>
          <w:bCs/>
          <w:shd w:val="clear" w:color="auto" w:fill="FFFFFF"/>
        </w:rPr>
        <w:t xml:space="preserve"> </w:t>
      </w:r>
      <w:r w:rsidR="003B2931" w:rsidRPr="006A3B44">
        <w:rPr>
          <w:bCs/>
          <w:shd w:val="clear" w:color="auto" w:fill="FFFFFF"/>
        </w:rPr>
        <w:t>“Про електронну ідентифікацію</w:t>
      </w:r>
      <w:r w:rsidR="003B2931" w:rsidRPr="003B2931">
        <w:rPr>
          <w:shd w:val="clear" w:color="auto" w:fill="FFFFFF"/>
        </w:rPr>
        <w:t xml:space="preserve"> та електронні довірчі послуги”</w:t>
      </w:r>
      <w:r w:rsidR="006A3B44">
        <w:rPr>
          <w:shd w:val="clear" w:color="auto" w:fill="FFFFFF"/>
        </w:rPr>
        <w:t>.</w:t>
      </w:r>
    </w:p>
    <w:p w14:paraId="1C45E850" w14:textId="0F3A1F0A" w:rsidR="003A0BB1" w:rsidRDefault="003A0BB1" w:rsidP="00844588">
      <w:pPr>
        <w:ind w:firstLine="567"/>
        <w:rPr>
          <w:color w:val="333333"/>
          <w:shd w:val="clear" w:color="auto" w:fill="FFFFFF"/>
        </w:rPr>
      </w:pPr>
    </w:p>
    <w:p w14:paraId="11448552" w14:textId="327AE2D9" w:rsidR="00410EC0" w:rsidRPr="00C42319" w:rsidRDefault="00C42319" w:rsidP="00CC4EB5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 xml:space="preserve">2. </w:t>
      </w:r>
      <w:r w:rsidRPr="00C64075">
        <w:t>Постанова набирає чинності з дня, наступного за днем її офіційного опублікування</w:t>
      </w:r>
      <w:r w:rsidRPr="00C64075">
        <w:rPr>
          <w:rFonts w:eastAsiaTheme="minorEastAsia"/>
          <w:noProof/>
          <w:color w:val="000000" w:themeColor="text1"/>
          <w:lang w:eastAsia="en-US"/>
        </w:rPr>
        <w:t>.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0F51CD" w14:paraId="42C8BA17" w14:textId="77777777" w:rsidTr="000F60CD">
        <w:tc>
          <w:tcPr>
            <w:tcW w:w="5387" w:type="dxa"/>
            <w:vAlign w:val="bottom"/>
          </w:tcPr>
          <w:p w14:paraId="22F47195" w14:textId="5EE1CC9A" w:rsidR="00B1506C" w:rsidRDefault="00B1506C" w:rsidP="00C42319">
            <w:pPr>
              <w:autoSpaceDE w:val="0"/>
              <w:autoSpaceDN w:val="0"/>
              <w:ind w:left="-111"/>
              <w:jc w:val="left"/>
            </w:pPr>
          </w:p>
          <w:p w14:paraId="17730810" w14:textId="77777777" w:rsidR="00987DF4" w:rsidRDefault="00987DF4" w:rsidP="00C42319">
            <w:pPr>
              <w:autoSpaceDE w:val="0"/>
              <w:autoSpaceDN w:val="0"/>
              <w:ind w:left="-111"/>
              <w:jc w:val="left"/>
            </w:pPr>
          </w:p>
          <w:p w14:paraId="0CBB4BA5" w14:textId="01EE02F7" w:rsidR="00410EC0" w:rsidRPr="00CD0CD4" w:rsidRDefault="00C42319" w:rsidP="00C42319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0851BCE8" w14:textId="77777777" w:rsidR="00410EC0" w:rsidRPr="00CD0CD4" w:rsidRDefault="00C42319" w:rsidP="00C4231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2997EBD5" w14:textId="330918AB" w:rsidR="00410EC0" w:rsidRDefault="00410EC0" w:rsidP="00410EC0"/>
    <w:p w14:paraId="7F041D34" w14:textId="4D2D6A38" w:rsidR="00987DF4" w:rsidRDefault="00987DF4" w:rsidP="00410EC0"/>
    <w:p w14:paraId="6250BB16" w14:textId="77777777" w:rsidR="007711C3" w:rsidRDefault="007711C3" w:rsidP="00410EC0"/>
    <w:p w14:paraId="131DF6BE" w14:textId="6FBD3C58" w:rsidR="00644E6E" w:rsidRDefault="00F463D8" w:rsidP="00794865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C42319">
        <w:t>18</w:t>
      </w:r>
    </w:p>
    <w:p w14:paraId="49C0F4E7" w14:textId="0A80225B" w:rsidR="00963211" w:rsidRDefault="00963211" w:rsidP="00794865">
      <w:pPr>
        <w:jc w:val="left"/>
      </w:pPr>
    </w:p>
    <w:p w14:paraId="70B2A7C4" w14:textId="76DE3471" w:rsidR="00963211" w:rsidRDefault="00963211" w:rsidP="004675A6">
      <w:pPr>
        <w:jc w:val="left"/>
      </w:pPr>
    </w:p>
    <w:sectPr w:rsidR="00963211" w:rsidSect="00B930E3">
      <w:headerReference w:type="default" r:id="rId14"/>
      <w:footerReference w:type="first" r:id="rId15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F14B" w14:textId="77777777" w:rsidR="00566704" w:rsidRDefault="00566704">
      <w:r>
        <w:separator/>
      </w:r>
    </w:p>
  </w:endnote>
  <w:endnote w:type="continuationSeparator" w:id="0">
    <w:p w14:paraId="41CC173A" w14:textId="77777777" w:rsidR="00566704" w:rsidRDefault="0056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A2B0" w14:textId="1DA7CA6B" w:rsidR="007711C3" w:rsidRDefault="007711C3">
    <w:pPr>
      <w:pStyle w:val="a7"/>
    </w:pPr>
  </w:p>
  <w:p w14:paraId="490D19DA" w14:textId="77777777" w:rsidR="007711C3" w:rsidRDefault="007711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ABB0" w14:textId="77777777" w:rsidR="00566704" w:rsidRDefault="00566704">
      <w:r>
        <w:separator/>
      </w:r>
    </w:p>
  </w:footnote>
  <w:footnote w:type="continuationSeparator" w:id="0">
    <w:p w14:paraId="1D78CDBE" w14:textId="77777777" w:rsidR="00566704" w:rsidRDefault="0056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08727"/>
      <w:docPartObj>
        <w:docPartGallery w:val="Page Numbers (Top of Page)"/>
        <w:docPartUnique/>
      </w:docPartObj>
    </w:sdtPr>
    <w:sdtEndPr/>
    <w:sdtContent>
      <w:p w14:paraId="7C5F943B" w14:textId="7207507D" w:rsidR="00987DF4" w:rsidRDefault="00566704">
        <w:pPr>
          <w:pStyle w:val="a5"/>
          <w:jc w:val="center"/>
        </w:pPr>
      </w:p>
    </w:sdtContent>
  </w:sdt>
  <w:p w14:paraId="20EBDA4B" w14:textId="77777777" w:rsidR="00987DF4" w:rsidRDefault="00987D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F0D"/>
    <w:multiLevelType w:val="hybridMultilevel"/>
    <w:tmpl w:val="64FC7D26"/>
    <w:lvl w:ilvl="0" w:tplc="43465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294837"/>
    <w:multiLevelType w:val="hybridMultilevel"/>
    <w:tmpl w:val="01FEB086"/>
    <w:lvl w:ilvl="0" w:tplc="B7942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437687"/>
    <w:multiLevelType w:val="hybridMultilevel"/>
    <w:tmpl w:val="349A4CD2"/>
    <w:lvl w:ilvl="0" w:tplc="F998DE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378F7"/>
    <w:rsid w:val="0003793C"/>
    <w:rsid w:val="000506D8"/>
    <w:rsid w:val="00051370"/>
    <w:rsid w:val="00063480"/>
    <w:rsid w:val="000713E8"/>
    <w:rsid w:val="0009676B"/>
    <w:rsid w:val="00097B89"/>
    <w:rsid w:val="000B2990"/>
    <w:rsid w:val="000B5ADB"/>
    <w:rsid w:val="000B5ED4"/>
    <w:rsid w:val="000C3F58"/>
    <w:rsid w:val="000D44E2"/>
    <w:rsid w:val="000E4B44"/>
    <w:rsid w:val="000E700F"/>
    <w:rsid w:val="000F404A"/>
    <w:rsid w:val="000F51CD"/>
    <w:rsid w:val="000F60CD"/>
    <w:rsid w:val="00100163"/>
    <w:rsid w:val="00101D5A"/>
    <w:rsid w:val="001025EF"/>
    <w:rsid w:val="00102C1C"/>
    <w:rsid w:val="001068E6"/>
    <w:rsid w:val="0015096B"/>
    <w:rsid w:val="00156BA0"/>
    <w:rsid w:val="001652CD"/>
    <w:rsid w:val="0017270C"/>
    <w:rsid w:val="001740C0"/>
    <w:rsid w:val="00190E1A"/>
    <w:rsid w:val="00192423"/>
    <w:rsid w:val="00194821"/>
    <w:rsid w:val="00197CD6"/>
    <w:rsid w:val="001A16FA"/>
    <w:rsid w:val="001A42D2"/>
    <w:rsid w:val="001D3A55"/>
    <w:rsid w:val="001D487A"/>
    <w:rsid w:val="001E1D87"/>
    <w:rsid w:val="001E2732"/>
    <w:rsid w:val="001E5DB4"/>
    <w:rsid w:val="001F2ED8"/>
    <w:rsid w:val="001F591C"/>
    <w:rsid w:val="001F64D4"/>
    <w:rsid w:val="001F71E8"/>
    <w:rsid w:val="00204F22"/>
    <w:rsid w:val="00207DA9"/>
    <w:rsid w:val="0021268A"/>
    <w:rsid w:val="00214D0D"/>
    <w:rsid w:val="00233146"/>
    <w:rsid w:val="0023651D"/>
    <w:rsid w:val="00241373"/>
    <w:rsid w:val="002453A3"/>
    <w:rsid w:val="00253BF9"/>
    <w:rsid w:val="00257C7B"/>
    <w:rsid w:val="00257FAC"/>
    <w:rsid w:val="00264983"/>
    <w:rsid w:val="00272B80"/>
    <w:rsid w:val="00273F87"/>
    <w:rsid w:val="002846E4"/>
    <w:rsid w:val="002977D9"/>
    <w:rsid w:val="002A172E"/>
    <w:rsid w:val="002A7DE0"/>
    <w:rsid w:val="002C677D"/>
    <w:rsid w:val="002C7B4D"/>
    <w:rsid w:val="002D171B"/>
    <w:rsid w:val="002D1790"/>
    <w:rsid w:val="002D5205"/>
    <w:rsid w:val="002D52F9"/>
    <w:rsid w:val="002E023A"/>
    <w:rsid w:val="002F1D0F"/>
    <w:rsid w:val="002F33F0"/>
    <w:rsid w:val="002F660B"/>
    <w:rsid w:val="0031386A"/>
    <w:rsid w:val="0031440F"/>
    <w:rsid w:val="0033133D"/>
    <w:rsid w:val="00334F67"/>
    <w:rsid w:val="00346DA4"/>
    <w:rsid w:val="00356E34"/>
    <w:rsid w:val="00357676"/>
    <w:rsid w:val="00364833"/>
    <w:rsid w:val="00371783"/>
    <w:rsid w:val="00380E74"/>
    <w:rsid w:val="0038167B"/>
    <w:rsid w:val="0038385E"/>
    <w:rsid w:val="00393E58"/>
    <w:rsid w:val="0039595C"/>
    <w:rsid w:val="003A0BB1"/>
    <w:rsid w:val="003A383B"/>
    <w:rsid w:val="003B2931"/>
    <w:rsid w:val="003B4F96"/>
    <w:rsid w:val="003C3282"/>
    <w:rsid w:val="003C3985"/>
    <w:rsid w:val="003C421E"/>
    <w:rsid w:val="003C4381"/>
    <w:rsid w:val="003C7337"/>
    <w:rsid w:val="003D19A3"/>
    <w:rsid w:val="003D4CA9"/>
    <w:rsid w:val="003F4317"/>
    <w:rsid w:val="00401EDB"/>
    <w:rsid w:val="00404C93"/>
    <w:rsid w:val="00407877"/>
    <w:rsid w:val="00410EC0"/>
    <w:rsid w:val="00410FA1"/>
    <w:rsid w:val="004318B3"/>
    <w:rsid w:val="0043639A"/>
    <w:rsid w:val="004414F7"/>
    <w:rsid w:val="00443222"/>
    <w:rsid w:val="00454B1E"/>
    <w:rsid w:val="00455B45"/>
    <w:rsid w:val="004675A6"/>
    <w:rsid w:val="00472E7B"/>
    <w:rsid w:val="00484152"/>
    <w:rsid w:val="00494BE0"/>
    <w:rsid w:val="004A7F75"/>
    <w:rsid w:val="004B4733"/>
    <w:rsid w:val="004D7E2E"/>
    <w:rsid w:val="004E0515"/>
    <w:rsid w:val="004E22E2"/>
    <w:rsid w:val="004F5AE4"/>
    <w:rsid w:val="004F62FC"/>
    <w:rsid w:val="004F73D4"/>
    <w:rsid w:val="004F74C6"/>
    <w:rsid w:val="005018B4"/>
    <w:rsid w:val="00505E83"/>
    <w:rsid w:val="00513189"/>
    <w:rsid w:val="00523C13"/>
    <w:rsid w:val="005257C2"/>
    <w:rsid w:val="00540210"/>
    <w:rsid w:val="005409D3"/>
    <w:rsid w:val="00542533"/>
    <w:rsid w:val="0055187F"/>
    <w:rsid w:val="005537EC"/>
    <w:rsid w:val="005624B6"/>
    <w:rsid w:val="005632A7"/>
    <w:rsid w:val="00563A19"/>
    <w:rsid w:val="00563AC1"/>
    <w:rsid w:val="00566704"/>
    <w:rsid w:val="00566BA2"/>
    <w:rsid w:val="0057237F"/>
    <w:rsid w:val="00577402"/>
    <w:rsid w:val="00591298"/>
    <w:rsid w:val="005A0F4B"/>
    <w:rsid w:val="005A1D3C"/>
    <w:rsid w:val="005A2BBA"/>
    <w:rsid w:val="005A3F34"/>
    <w:rsid w:val="005A6B99"/>
    <w:rsid w:val="005A7C34"/>
    <w:rsid w:val="005B2D03"/>
    <w:rsid w:val="005B3EA5"/>
    <w:rsid w:val="005C2EED"/>
    <w:rsid w:val="005C5CBF"/>
    <w:rsid w:val="005D2F3D"/>
    <w:rsid w:val="005F6418"/>
    <w:rsid w:val="00600DC6"/>
    <w:rsid w:val="00610F11"/>
    <w:rsid w:val="0061599B"/>
    <w:rsid w:val="0063071E"/>
    <w:rsid w:val="0063271C"/>
    <w:rsid w:val="00637003"/>
    <w:rsid w:val="00640612"/>
    <w:rsid w:val="00644E6E"/>
    <w:rsid w:val="00653558"/>
    <w:rsid w:val="00655864"/>
    <w:rsid w:val="006571B1"/>
    <w:rsid w:val="00657846"/>
    <w:rsid w:val="00661B66"/>
    <w:rsid w:val="00670C95"/>
    <w:rsid w:val="00681460"/>
    <w:rsid w:val="00681AF5"/>
    <w:rsid w:val="00684225"/>
    <w:rsid w:val="0068600D"/>
    <w:rsid w:val="006871CD"/>
    <w:rsid w:val="006A0AE1"/>
    <w:rsid w:val="006A3B44"/>
    <w:rsid w:val="006A4906"/>
    <w:rsid w:val="006B2748"/>
    <w:rsid w:val="006C1F13"/>
    <w:rsid w:val="006C4176"/>
    <w:rsid w:val="006C66EF"/>
    <w:rsid w:val="006D1BBB"/>
    <w:rsid w:val="006D2617"/>
    <w:rsid w:val="006E2386"/>
    <w:rsid w:val="006F3CFB"/>
    <w:rsid w:val="0070152E"/>
    <w:rsid w:val="00702896"/>
    <w:rsid w:val="007107AD"/>
    <w:rsid w:val="0071789F"/>
    <w:rsid w:val="007476B2"/>
    <w:rsid w:val="00767FCC"/>
    <w:rsid w:val="007711C3"/>
    <w:rsid w:val="007802D9"/>
    <w:rsid w:val="00783AF2"/>
    <w:rsid w:val="0079324A"/>
    <w:rsid w:val="00794865"/>
    <w:rsid w:val="007A038B"/>
    <w:rsid w:val="007A652F"/>
    <w:rsid w:val="007A6609"/>
    <w:rsid w:val="007B2A3D"/>
    <w:rsid w:val="007E2E2F"/>
    <w:rsid w:val="007F24D1"/>
    <w:rsid w:val="007F514C"/>
    <w:rsid w:val="007F67CD"/>
    <w:rsid w:val="00802988"/>
    <w:rsid w:val="008135AE"/>
    <w:rsid w:val="00834346"/>
    <w:rsid w:val="00844588"/>
    <w:rsid w:val="00850F68"/>
    <w:rsid w:val="008540BF"/>
    <w:rsid w:val="008555CA"/>
    <w:rsid w:val="00866993"/>
    <w:rsid w:val="00874366"/>
    <w:rsid w:val="008766D9"/>
    <w:rsid w:val="008772B8"/>
    <w:rsid w:val="00884C77"/>
    <w:rsid w:val="00884CD5"/>
    <w:rsid w:val="00885CE8"/>
    <w:rsid w:val="00886F21"/>
    <w:rsid w:val="00897470"/>
    <w:rsid w:val="00897611"/>
    <w:rsid w:val="008A58E9"/>
    <w:rsid w:val="008A704D"/>
    <w:rsid w:val="008B014D"/>
    <w:rsid w:val="008B1589"/>
    <w:rsid w:val="008B164A"/>
    <w:rsid w:val="008C2498"/>
    <w:rsid w:val="008D00FE"/>
    <w:rsid w:val="008D10FD"/>
    <w:rsid w:val="008D122F"/>
    <w:rsid w:val="00904F17"/>
    <w:rsid w:val="00906F0F"/>
    <w:rsid w:val="0094146A"/>
    <w:rsid w:val="00951EC8"/>
    <w:rsid w:val="00961672"/>
    <w:rsid w:val="00963211"/>
    <w:rsid w:val="0097288F"/>
    <w:rsid w:val="00976A55"/>
    <w:rsid w:val="00984B02"/>
    <w:rsid w:val="00987DF4"/>
    <w:rsid w:val="009943E9"/>
    <w:rsid w:val="00994CD4"/>
    <w:rsid w:val="00995482"/>
    <w:rsid w:val="00995A8D"/>
    <w:rsid w:val="009960FE"/>
    <w:rsid w:val="009A4DE6"/>
    <w:rsid w:val="009A51DB"/>
    <w:rsid w:val="009C3F12"/>
    <w:rsid w:val="009C717F"/>
    <w:rsid w:val="009D6D44"/>
    <w:rsid w:val="009F5312"/>
    <w:rsid w:val="00A06ADB"/>
    <w:rsid w:val="00A104FB"/>
    <w:rsid w:val="00A23E04"/>
    <w:rsid w:val="00A3631C"/>
    <w:rsid w:val="00A413D6"/>
    <w:rsid w:val="00A47EF0"/>
    <w:rsid w:val="00A50DC0"/>
    <w:rsid w:val="00A51C39"/>
    <w:rsid w:val="00A708BE"/>
    <w:rsid w:val="00A70DD5"/>
    <w:rsid w:val="00A72446"/>
    <w:rsid w:val="00A72F06"/>
    <w:rsid w:val="00A77FFD"/>
    <w:rsid w:val="00AA726B"/>
    <w:rsid w:val="00AB1C0F"/>
    <w:rsid w:val="00AB28F1"/>
    <w:rsid w:val="00AB562C"/>
    <w:rsid w:val="00AB6DA2"/>
    <w:rsid w:val="00AC07B4"/>
    <w:rsid w:val="00AC47B6"/>
    <w:rsid w:val="00AC7FAB"/>
    <w:rsid w:val="00AE16F0"/>
    <w:rsid w:val="00AF59AC"/>
    <w:rsid w:val="00B11437"/>
    <w:rsid w:val="00B12A6F"/>
    <w:rsid w:val="00B1506C"/>
    <w:rsid w:val="00B15236"/>
    <w:rsid w:val="00B24F71"/>
    <w:rsid w:val="00B26A1B"/>
    <w:rsid w:val="00B30D81"/>
    <w:rsid w:val="00B31892"/>
    <w:rsid w:val="00B332B2"/>
    <w:rsid w:val="00B5752E"/>
    <w:rsid w:val="00B616A5"/>
    <w:rsid w:val="00B66974"/>
    <w:rsid w:val="00B67B26"/>
    <w:rsid w:val="00B74B03"/>
    <w:rsid w:val="00B77FBC"/>
    <w:rsid w:val="00B85728"/>
    <w:rsid w:val="00B930E3"/>
    <w:rsid w:val="00B970E9"/>
    <w:rsid w:val="00BA35BB"/>
    <w:rsid w:val="00BB01ED"/>
    <w:rsid w:val="00BB022B"/>
    <w:rsid w:val="00BB05F0"/>
    <w:rsid w:val="00BB44AB"/>
    <w:rsid w:val="00BB6849"/>
    <w:rsid w:val="00BC5D75"/>
    <w:rsid w:val="00BC6419"/>
    <w:rsid w:val="00BD0628"/>
    <w:rsid w:val="00BE6C11"/>
    <w:rsid w:val="00BF052C"/>
    <w:rsid w:val="00C02AFB"/>
    <w:rsid w:val="00C171A5"/>
    <w:rsid w:val="00C21D33"/>
    <w:rsid w:val="00C22C79"/>
    <w:rsid w:val="00C22D27"/>
    <w:rsid w:val="00C261F6"/>
    <w:rsid w:val="00C36ED6"/>
    <w:rsid w:val="00C41293"/>
    <w:rsid w:val="00C422E3"/>
    <w:rsid w:val="00C42319"/>
    <w:rsid w:val="00C4377C"/>
    <w:rsid w:val="00C437A7"/>
    <w:rsid w:val="00C65DEC"/>
    <w:rsid w:val="00C763A3"/>
    <w:rsid w:val="00C80F5E"/>
    <w:rsid w:val="00C82259"/>
    <w:rsid w:val="00C831BC"/>
    <w:rsid w:val="00C8418C"/>
    <w:rsid w:val="00C859FC"/>
    <w:rsid w:val="00CC19D2"/>
    <w:rsid w:val="00CC4EB5"/>
    <w:rsid w:val="00CD0CD4"/>
    <w:rsid w:val="00CD7381"/>
    <w:rsid w:val="00CE3B9F"/>
    <w:rsid w:val="00D0057B"/>
    <w:rsid w:val="00D11F25"/>
    <w:rsid w:val="00D27113"/>
    <w:rsid w:val="00D33A3D"/>
    <w:rsid w:val="00D33F7A"/>
    <w:rsid w:val="00D34DCC"/>
    <w:rsid w:val="00D61FE8"/>
    <w:rsid w:val="00D74DCE"/>
    <w:rsid w:val="00D76B58"/>
    <w:rsid w:val="00D842D0"/>
    <w:rsid w:val="00DB780A"/>
    <w:rsid w:val="00DC1E60"/>
    <w:rsid w:val="00DD106B"/>
    <w:rsid w:val="00DD60CC"/>
    <w:rsid w:val="00DD71CB"/>
    <w:rsid w:val="00DE5DD2"/>
    <w:rsid w:val="00DE6CD9"/>
    <w:rsid w:val="00E02398"/>
    <w:rsid w:val="00E10F0A"/>
    <w:rsid w:val="00E2717E"/>
    <w:rsid w:val="00E33B0E"/>
    <w:rsid w:val="00E34A3F"/>
    <w:rsid w:val="00E43E79"/>
    <w:rsid w:val="00E465D4"/>
    <w:rsid w:val="00E52A5D"/>
    <w:rsid w:val="00E53CB5"/>
    <w:rsid w:val="00E53CCD"/>
    <w:rsid w:val="00E62A6E"/>
    <w:rsid w:val="00E778F5"/>
    <w:rsid w:val="00E779F3"/>
    <w:rsid w:val="00E8394A"/>
    <w:rsid w:val="00E8777E"/>
    <w:rsid w:val="00E97A59"/>
    <w:rsid w:val="00EA1DE4"/>
    <w:rsid w:val="00EA3A24"/>
    <w:rsid w:val="00ED042F"/>
    <w:rsid w:val="00ED35B4"/>
    <w:rsid w:val="00ED5EF3"/>
    <w:rsid w:val="00ED6B0E"/>
    <w:rsid w:val="00EE3E8A"/>
    <w:rsid w:val="00F003D3"/>
    <w:rsid w:val="00F03226"/>
    <w:rsid w:val="00F03E32"/>
    <w:rsid w:val="00F04358"/>
    <w:rsid w:val="00F11375"/>
    <w:rsid w:val="00F12B66"/>
    <w:rsid w:val="00F31023"/>
    <w:rsid w:val="00F332C0"/>
    <w:rsid w:val="00F42066"/>
    <w:rsid w:val="00F42E75"/>
    <w:rsid w:val="00F463D8"/>
    <w:rsid w:val="00F52D16"/>
    <w:rsid w:val="00F63BD9"/>
    <w:rsid w:val="00F6694C"/>
    <w:rsid w:val="00F72F23"/>
    <w:rsid w:val="00F731F2"/>
    <w:rsid w:val="00F876D2"/>
    <w:rsid w:val="00F96F18"/>
    <w:rsid w:val="00FA7B67"/>
    <w:rsid w:val="00FB32A3"/>
    <w:rsid w:val="00FC6F5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695FB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61FE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D61FE8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D61FE8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61FE8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D61FE8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E465D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7C572B-BD82-43AF-B7D2-EA521D65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Демчук Світлана Вікторівна</cp:lastModifiedBy>
  <cp:revision>5</cp:revision>
  <cp:lastPrinted>2025-03-06T15:08:00Z</cp:lastPrinted>
  <dcterms:created xsi:type="dcterms:W3CDTF">2025-03-04T09:55:00Z</dcterms:created>
  <dcterms:modified xsi:type="dcterms:W3CDTF">2025-03-06T15:24:00Z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