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3A4055" w:rsidRDefault="001E15E2" w:rsidP="007912C6">
      <w:pPr>
        <w:rPr>
          <w:b/>
          <w:sz w:val="36"/>
          <w:szCs w:val="36"/>
          <w:lang w:val="ru-RU"/>
        </w:rPr>
      </w:pPr>
      <w:bookmarkStart w:id="0" w:name="_GoBack"/>
      <w:bookmarkEnd w:id="0"/>
      <w:r w:rsidRPr="003835E8">
        <w:rPr>
          <w:b/>
          <w:sz w:val="36"/>
          <w:szCs w:val="36"/>
        </w:rPr>
        <w:t>Контроль файл</w:t>
      </w:r>
      <w:r w:rsidR="00312E6D" w:rsidRPr="003835E8">
        <w:rPr>
          <w:b/>
          <w:sz w:val="36"/>
          <w:szCs w:val="36"/>
        </w:rPr>
        <w:t xml:space="preserve">у </w:t>
      </w:r>
      <w:r w:rsidR="00A27DE5" w:rsidRPr="003835E8">
        <w:rPr>
          <w:b/>
          <w:sz w:val="36"/>
          <w:szCs w:val="36"/>
          <w:lang w:val="en-US"/>
        </w:rPr>
        <w:t>D</w:t>
      </w:r>
      <w:r w:rsidR="00A27DE5" w:rsidRPr="003835E8">
        <w:rPr>
          <w:b/>
          <w:sz w:val="36"/>
          <w:szCs w:val="36"/>
          <w:lang w:val="ru-RU"/>
        </w:rPr>
        <w:t>2</w:t>
      </w:r>
      <w:r w:rsidR="002A5FCB">
        <w:rPr>
          <w:b/>
          <w:sz w:val="36"/>
          <w:szCs w:val="36"/>
          <w:lang w:val="en-US"/>
        </w:rPr>
        <w:t>X</w:t>
      </w:r>
    </w:p>
    <w:p w:rsidR="00604F1A" w:rsidRPr="003835E8" w:rsidRDefault="00604F1A" w:rsidP="000B7F61">
      <w:pPr>
        <w:spacing w:before="120" w:after="120"/>
        <w:rPr>
          <w:b/>
          <w:u w:val="single"/>
        </w:rPr>
      </w:pPr>
    </w:p>
    <w:p w:rsidR="000B7F61" w:rsidRPr="003835E8" w:rsidRDefault="000B7F61" w:rsidP="000B7F61">
      <w:pPr>
        <w:spacing w:before="120" w:after="120"/>
        <w:rPr>
          <w:b/>
          <w:u w:val="single"/>
        </w:rPr>
      </w:pPr>
      <w:r w:rsidRPr="003835E8">
        <w:rPr>
          <w:b/>
          <w:u w:val="single"/>
        </w:rPr>
        <w:t>Технологічний контроль (первинний на рівні XSD-схеми)</w:t>
      </w:r>
    </w:p>
    <w:p w:rsidR="00A27DE5" w:rsidRPr="003835E8" w:rsidRDefault="00A27DE5" w:rsidP="00A27DE5">
      <w:pPr>
        <w:spacing w:before="120" w:after="120"/>
      </w:pPr>
      <w:r w:rsidRPr="003835E8">
        <w:t xml:space="preserve">1. </w:t>
      </w:r>
      <w:r w:rsidR="007C4CC3" w:rsidRPr="003835E8">
        <w:t>Перевірка на недопустимість від'ємних значень метрик</w:t>
      </w:r>
      <w:r w:rsidR="00130753">
        <w:t>и</w:t>
      </w:r>
      <w:r w:rsidR="007C4CC3" w:rsidRPr="003835E8">
        <w:t xml:space="preserve"> </w:t>
      </w:r>
      <w:r w:rsidR="005010B8">
        <w:rPr>
          <w:lang w:val="en-US"/>
        </w:rPr>
        <w:t>T</w:t>
      </w:r>
      <w:r w:rsidR="007C4CC3" w:rsidRPr="003835E8">
        <w:t>080&gt;=0 (нуль).</w:t>
      </w:r>
    </w:p>
    <w:p w:rsidR="00A27DE5" w:rsidRPr="003835E8" w:rsidRDefault="00A27DE5" w:rsidP="00A27DE5">
      <w:pPr>
        <w:spacing w:before="120" w:after="120"/>
      </w:pPr>
      <w:r w:rsidRPr="003835E8">
        <w:t xml:space="preserve">2. Перевірка належності значень параметрів </w:t>
      </w:r>
      <w:r w:rsidR="00AE3187" w:rsidRPr="003835E8">
        <w:rPr>
          <w:lang w:val="en-US"/>
        </w:rPr>
        <w:t>K</w:t>
      </w:r>
      <w:r w:rsidR="00AE3187" w:rsidRPr="003835E8">
        <w:rPr>
          <w:lang w:val="ru-RU"/>
        </w:rPr>
        <w:t xml:space="preserve">013, </w:t>
      </w:r>
      <w:r w:rsidR="00AE3187" w:rsidRPr="003835E8">
        <w:rPr>
          <w:lang w:val="en-US"/>
        </w:rPr>
        <w:t>F</w:t>
      </w:r>
      <w:r w:rsidR="00AE3187" w:rsidRPr="003835E8">
        <w:rPr>
          <w:lang w:val="ru-RU"/>
        </w:rPr>
        <w:t xml:space="preserve">024, </w:t>
      </w:r>
      <w:r w:rsidR="00AE3187" w:rsidRPr="003835E8">
        <w:rPr>
          <w:lang w:val="en-US"/>
        </w:rPr>
        <w:t>R</w:t>
      </w:r>
      <w:r w:rsidR="00AE3187" w:rsidRPr="003835E8">
        <w:rPr>
          <w:lang w:val="ru-RU"/>
        </w:rPr>
        <w:t xml:space="preserve">034, </w:t>
      </w:r>
      <w:r w:rsidR="00AE3187" w:rsidRPr="003835E8">
        <w:rPr>
          <w:lang w:val="en-US"/>
        </w:rPr>
        <w:t>F</w:t>
      </w:r>
      <w:r w:rsidR="00AE3187" w:rsidRPr="003835E8">
        <w:rPr>
          <w:lang w:val="ru-RU"/>
        </w:rPr>
        <w:t>072</w:t>
      </w:r>
      <w:r w:rsidR="00544A76" w:rsidRPr="00544A76">
        <w:rPr>
          <w:lang w:val="ru-RU"/>
        </w:rPr>
        <w:t xml:space="preserve">, </w:t>
      </w:r>
      <w:r w:rsidR="00544A76">
        <w:rPr>
          <w:lang w:val="en-US"/>
        </w:rPr>
        <w:t>K</w:t>
      </w:r>
      <w:r w:rsidR="00544A76" w:rsidRPr="00544A76">
        <w:rPr>
          <w:lang w:val="ru-RU"/>
        </w:rPr>
        <w:t>030</w:t>
      </w:r>
      <w:r w:rsidR="00AE3187" w:rsidRPr="003835E8">
        <w:rPr>
          <w:lang w:val="ru-RU"/>
        </w:rPr>
        <w:t xml:space="preserve"> </w:t>
      </w:r>
      <w:r w:rsidRPr="003835E8">
        <w:t>до відповідних довідників.</w:t>
      </w:r>
    </w:p>
    <w:p w:rsidR="00BC3E72" w:rsidRPr="003835E8" w:rsidRDefault="00A27DE5" w:rsidP="00A27DE5">
      <w:pPr>
        <w:spacing w:before="120" w:after="120"/>
      </w:pPr>
      <w:r w:rsidRPr="003835E8">
        <w:t>3. Перевірка належності значень рівня консолідації Показника (територіальний розріз) до довідника KODTER.</w:t>
      </w:r>
    </w:p>
    <w:p w:rsidR="00A03FE4" w:rsidRDefault="00A03FE4" w:rsidP="00A27DE5">
      <w:pPr>
        <w:spacing w:before="120" w:after="120"/>
      </w:pPr>
      <w:r w:rsidRPr="003835E8">
        <w:t xml:space="preserve">4. </w:t>
      </w:r>
      <w:r w:rsidR="008F7B2F" w:rsidRPr="003835E8">
        <w:t xml:space="preserve">Контроль на дублюючі записи. Перевірка на наявність більше одного запису з однаковими значеннями </w:t>
      </w:r>
      <w:r w:rsidR="008F7B2F" w:rsidRPr="008F7B2F">
        <w:rPr>
          <w:lang w:val="en-US"/>
        </w:rPr>
        <w:t>EKP</w:t>
      </w:r>
      <w:r w:rsidR="008F7B2F" w:rsidRPr="008F7B2F">
        <w:t xml:space="preserve"> (</w:t>
      </w:r>
      <w:r w:rsidR="008F7B2F" w:rsidRPr="008F7B2F">
        <w:rPr>
          <w:lang w:val="en-US"/>
        </w:rPr>
        <w:t>ID</w:t>
      </w:r>
      <w:r w:rsidR="008F7B2F" w:rsidRPr="008F7B2F">
        <w:t xml:space="preserve"> показника), </w:t>
      </w:r>
      <w:r w:rsidR="008F7B2F" w:rsidRPr="008F7B2F">
        <w:rPr>
          <w:lang w:val="en-US"/>
        </w:rPr>
        <w:t>KU</w:t>
      </w:r>
      <w:r w:rsidR="008F7B2F" w:rsidRPr="008F7B2F">
        <w:t xml:space="preserve"> </w:t>
      </w:r>
      <w:r w:rsidR="008F7B2F">
        <w:t xml:space="preserve">(Код території), </w:t>
      </w:r>
      <w:r w:rsidR="008F7B2F" w:rsidRPr="003835E8">
        <w:rPr>
          <w:lang w:val="en-US"/>
        </w:rPr>
        <w:t>K</w:t>
      </w:r>
      <w:r w:rsidR="008F7B2F" w:rsidRPr="003835E8">
        <w:t xml:space="preserve">013 (Код видів клієнтів банку), </w:t>
      </w:r>
      <w:r w:rsidR="008F7B2F" w:rsidRPr="003835E8">
        <w:rPr>
          <w:lang w:val="en-US"/>
        </w:rPr>
        <w:t>F</w:t>
      </w:r>
      <w:r w:rsidR="008F7B2F" w:rsidRPr="003835E8">
        <w:t xml:space="preserve">024 (Код типу рахунку), </w:t>
      </w:r>
      <w:r w:rsidR="008F7B2F" w:rsidRPr="003835E8">
        <w:rPr>
          <w:lang w:val="en-US"/>
        </w:rPr>
        <w:t>R</w:t>
      </w:r>
      <w:r w:rsidR="008F7B2F" w:rsidRPr="003835E8">
        <w:t xml:space="preserve">034 (Код ознаки належності до національної/іноземної валюти), </w:t>
      </w:r>
      <w:r w:rsidR="008F7B2F" w:rsidRPr="003835E8">
        <w:rPr>
          <w:lang w:val="en-US"/>
        </w:rPr>
        <w:t>F</w:t>
      </w:r>
      <w:r w:rsidR="008F7B2F" w:rsidRPr="003835E8">
        <w:t>072 (Код ознаки використання клієнтом системи дистанційного обслуговування рахунків</w:t>
      </w:r>
      <w:r w:rsidR="00544A76">
        <w:t>),</w:t>
      </w:r>
      <w:r w:rsidR="00544A76" w:rsidRPr="00544A76">
        <w:t xml:space="preserve"> </w:t>
      </w:r>
      <w:r w:rsidR="00544A76">
        <w:rPr>
          <w:lang w:val="en-US"/>
        </w:rPr>
        <w:t>K</w:t>
      </w:r>
      <w:r w:rsidR="00544A76" w:rsidRPr="00544A76">
        <w:t>030 (</w:t>
      </w:r>
      <w:r w:rsidR="00544A76">
        <w:t>Код резидентності)</w:t>
      </w:r>
      <w:r w:rsidR="008F7B2F" w:rsidRPr="003835E8">
        <w:t>.</w:t>
      </w:r>
    </w:p>
    <w:p w:rsidR="003A4055" w:rsidRDefault="003A4055" w:rsidP="003A4055">
      <w:pPr>
        <w:spacing w:before="120" w:after="120"/>
      </w:pPr>
      <w:r>
        <w:t>5</w:t>
      </w:r>
      <w:r w:rsidRPr="00DA538F">
        <w:t xml:space="preserve">. Перевірка правильності надання коду </w:t>
      </w:r>
      <w:r>
        <w:t>резидентності</w:t>
      </w:r>
      <w:r w:rsidRPr="00DA538F">
        <w:t xml:space="preserve"> (</w:t>
      </w:r>
      <w:r>
        <w:rPr>
          <w:lang w:val="en-US"/>
        </w:rPr>
        <w:t>K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K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0D3BA9" w:rsidRDefault="000D3BA9" w:rsidP="003A4055">
      <w:pPr>
        <w:spacing w:before="120" w:after="120"/>
      </w:pPr>
      <w:r>
        <w:t>6</w:t>
      </w:r>
      <w:r w:rsidRPr="00DA538F">
        <w:t xml:space="preserve">. Перевірка правильності надання коду </w:t>
      </w:r>
      <w:r>
        <w:t>типу рахунку</w:t>
      </w:r>
      <w:r w:rsidRPr="00DA538F">
        <w:t xml:space="preserve"> (</w:t>
      </w:r>
      <w:r>
        <w:rPr>
          <w:lang w:val="en-US"/>
        </w:rPr>
        <w:t>F</w:t>
      </w:r>
      <w:r w:rsidRPr="000D3BA9">
        <w:rPr>
          <w:lang w:val="ru-RU"/>
        </w:rPr>
        <w:t>024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F</w:t>
      </w:r>
      <w:r w:rsidRPr="000D3BA9">
        <w:rPr>
          <w:lang w:val="ru-RU"/>
        </w:rPr>
        <w:t>024</w:t>
      </w:r>
      <w:r w:rsidRPr="00335D56">
        <w:rPr>
          <w:lang w:val="ru-RU"/>
        </w:rPr>
        <w:t xml:space="preserve"> </w:t>
      </w:r>
      <w:r w:rsidRPr="00342CC3">
        <w:t>не дорівнює "</w:t>
      </w:r>
      <w:r w:rsidRPr="000D3BA9">
        <w:rPr>
          <w:lang w:val="ru-RU"/>
        </w:rPr>
        <w:t>9</w:t>
      </w:r>
      <w:r w:rsidRPr="00342CC3">
        <w:t>".</w:t>
      </w:r>
    </w:p>
    <w:p w:rsidR="00A27DE5" w:rsidRPr="003A4055" w:rsidRDefault="00A27DE5" w:rsidP="00A27DE5">
      <w:pPr>
        <w:spacing w:before="120" w:after="120"/>
        <w:rPr>
          <w:lang w:val="ru-RU"/>
        </w:rPr>
      </w:pPr>
    </w:p>
    <w:p w:rsidR="007B6D7B" w:rsidRPr="003532FA" w:rsidRDefault="007B6D7B" w:rsidP="00BC3E72">
      <w:pPr>
        <w:spacing w:before="120" w:after="120"/>
        <w:rPr>
          <w:b/>
          <w:u w:val="single"/>
        </w:rPr>
      </w:pPr>
      <w:r w:rsidRPr="003532FA">
        <w:rPr>
          <w:b/>
          <w:u w:val="single"/>
        </w:rPr>
        <w:t>Логічний контроль (вторинний)</w:t>
      </w:r>
    </w:p>
    <w:p w:rsidR="00A0635D" w:rsidRPr="003835E8" w:rsidRDefault="00A0635D" w:rsidP="00A0635D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показника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2001:</w:t>
      </w:r>
    </w:p>
    <w:p w:rsidR="00A0635D" w:rsidRPr="003835E8" w:rsidRDefault="00531FB5" w:rsidP="00A0635D">
      <w:pPr>
        <w:spacing w:before="120" w:after="120"/>
      </w:pPr>
      <w:r w:rsidRPr="003835E8">
        <w:t>1</w:t>
      </w:r>
      <w:r w:rsidR="00A0635D" w:rsidRPr="003835E8">
        <w:t>.</w:t>
      </w:r>
      <w:r w:rsidR="00597795" w:rsidRPr="003835E8">
        <w:t>1.</w:t>
      </w:r>
      <w:r w:rsidR="00A0635D" w:rsidRPr="003835E8">
        <w:t xml:space="preserve"> Перевірка правильності надання коду ознаки використання клієнтом системи дистанційного обслуговування рахунків (</w:t>
      </w:r>
      <w:r w:rsidR="00A0635D" w:rsidRPr="003835E8">
        <w:rPr>
          <w:lang w:val="en-US"/>
        </w:rPr>
        <w:t>F</w:t>
      </w:r>
      <w:r w:rsidR="00A0635D" w:rsidRPr="003835E8">
        <w:rPr>
          <w:lang w:val="ru-RU"/>
        </w:rPr>
        <w:t>072</w:t>
      </w:r>
      <w:r w:rsidR="00A0635D" w:rsidRPr="003835E8">
        <w:t xml:space="preserve">). Параметр </w:t>
      </w:r>
      <w:r w:rsidR="00A0635D" w:rsidRPr="003835E8">
        <w:rPr>
          <w:lang w:val="en-US"/>
        </w:rPr>
        <w:t>F</w:t>
      </w:r>
      <w:r w:rsidR="00A0635D" w:rsidRPr="003835E8">
        <w:t>072 не дорівнює "#", при недотриманні умови надається повідомлення: "Кількість клієнтів банку надається в розрізі ознаки використання клієнтом системи дистанційного обслуговування рахунків (</w:t>
      </w:r>
      <w:r w:rsidR="00A0635D" w:rsidRPr="003835E8">
        <w:rPr>
          <w:lang w:val="en-US"/>
        </w:rPr>
        <w:t>F</w:t>
      </w:r>
      <w:r w:rsidR="00A0635D" w:rsidRPr="003835E8">
        <w:t xml:space="preserve">072=1,9). Для аналізу: </w:t>
      </w:r>
      <w:r w:rsidR="00544A76" w:rsidRPr="00073D81">
        <w:t>EKP=...</w:t>
      </w:r>
      <w:r w:rsidR="005010B8">
        <w:rPr>
          <w:lang w:val="en-US"/>
        </w:rPr>
        <w:t>K</w:t>
      </w:r>
      <w:r w:rsidR="00A0635D" w:rsidRPr="003835E8">
        <w:t>013=...</w:t>
      </w:r>
      <w:r w:rsidR="00544A76" w:rsidRPr="00544A76">
        <w:t xml:space="preserve"> </w:t>
      </w:r>
      <w:r w:rsidR="005010B8">
        <w:rPr>
          <w:lang w:val="en-US"/>
        </w:rPr>
        <w:t>K</w:t>
      </w:r>
      <w:r w:rsidR="00544A76" w:rsidRPr="003835E8">
        <w:t>03</w:t>
      </w:r>
      <w:r w:rsidR="00544A76">
        <w:t>0</w:t>
      </w:r>
      <w:r w:rsidR="00544A76" w:rsidRPr="003835E8">
        <w:t>=...</w:t>
      </w:r>
      <w:r w:rsidR="00A0635D" w:rsidRPr="003835E8">
        <w:t>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показника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2002:</w:t>
      </w:r>
    </w:p>
    <w:p w:rsidR="00531FB5" w:rsidRPr="003835E8" w:rsidRDefault="00531FB5" w:rsidP="00531FB5">
      <w:pPr>
        <w:spacing w:before="120" w:after="120"/>
      </w:pPr>
      <w:r w:rsidRPr="003835E8">
        <w:t xml:space="preserve">2.1. Перевірка правильності надання значення коду ознаки належності до національної/іноземної валюти (R034). Якщо значення параметра F024 </w:t>
      </w:r>
      <w:r w:rsidR="00090CC5" w:rsidRPr="003835E8">
        <w:t>=</w:t>
      </w:r>
      <w:r w:rsidRPr="003835E8">
        <w:t xml:space="preserve"> 6, то параметр R034 </w:t>
      </w:r>
      <w:r w:rsidR="00090CC5" w:rsidRPr="003835E8">
        <w:t>повинен</w:t>
      </w:r>
      <w:r w:rsidRPr="003835E8">
        <w:t xml:space="preserve"> дорівнювати «1». При недотримані умови надається повідомлення: "Пенсійні депозитні рахунки (F024=6) не можуть відкриватися в іноземній валюті </w:t>
      </w:r>
      <w:r w:rsidR="00096F6C" w:rsidRPr="003835E8">
        <w:t>(</w:t>
      </w:r>
      <w:r w:rsidRPr="003835E8">
        <w:t xml:space="preserve">R034 не дорівнює </w:t>
      </w:r>
      <w:r w:rsidR="00096F6C" w:rsidRPr="003835E8">
        <w:t>"</w:t>
      </w:r>
      <w:r w:rsidRPr="003835E8">
        <w:t>2</w:t>
      </w:r>
      <w:r w:rsidR="00096F6C" w:rsidRPr="003835E8">
        <w:t>")</w:t>
      </w:r>
      <w:r w:rsidRPr="003835E8">
        <w:t xml:space="preserve">. Для аналізу: </w:t>
      </w:r>
      <w:r w:rsidR="00544A76" w:rsidRPr="00073D81">
        <w:t>EKP=...</w:t>
      </w:r>
      <w:r w:rsidR="00544A76">
        <w:t xml:space="preserve"> </w:t>
      </w:r>
      <w:r w:rsidRPr="003835E8">
        <w:t>K013=...</w:t>
      </w:r>
      <w:r w:rsidR="00544A76" w:rsidRPr="00544A76">
        <w:t xml:space="preserve">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Pr="003835E8">
        <w:t>".</w:t>
      </w:r>
    </w:p>
    <w:p w:rsidR="00531FB5" w:rsidRPr="003835E8" w:rsidRDefault="00531FB5" w:rsidP="00531FB5">
      <w:pPr>
        <w:spacing w:before="120" w:after="120"/>
      </w:pPr>
      <w:r w:rsidRPr="003835E8">
        <w:t>2.2. Перевірка правильності надання коду виду клієнта банку (</w:t>
      </w:r>
      <w:r w:rsidR="005010B8">
        <w:rPr>
          <w:lang w:val="en-US"/>
        </w:rPr>
        <w:t>K</w:t>
      </w:r>
      <w:r w:rsidRPr="003835E8">
        <w:t xml:space="preserve">013). Якщо значення параметра F024 дорівнює </w:t>
      </w:r>
      <w:r w:rsidR="00096F6C" w:rsidRPr="003835E8">
        <w:t>"</w:t>
      </w:r>
      <w:r w:rsidRPr="003835E8">
        <w:t>2</w:t>
      </w:r>
      <w:r w:rsidR="00096F6C" w:rsidRPr="003835E8">
        <w:t>"</w:t>
      </w:r>
      <w:r w:rsidRPr="003835E8">
        <w:t xml:space="preserve">, то значення параметра </w:t>
      </w:r>
      <w:r w:rsidR="005010B8">
        <w:rPr>
          <w:lang w:val="en-US"/>
        </w:rPr>
        <w:t>K</w:t>
      </w:r>
      <w:r w:rsidRPr="003835E8">
        <w:t xml:space="preserve">013 має дорівнювати </w:t>
      </w:r>
      <w:r w:rsidR="00096F6C" w:rsidRPr="003835E8">
        <w:t>"</w:t>
      </w:r>
      <w:r w:rsidRPr="003835E8">
        <w:t>3</w:t>
      </w:r>
      <w:r w:rsidR="00096F6C" w:rsidRPr="003835E8">
        <w:t>"</w:t>
      </w:r>
      <w:r w:rsidRPr="003835E8">
        <w:t xml:space="preserve"> або </w:t>
      </w:r>
      <w:r w:rsidR="00096F6C" w:rsidRPr="003835E8">
        <w:t>"</w:t>
      </w:r>
      <w:r w:rsidRPr="003835E8">
        <w:t>6</w:t>
      </w:r>
      <w:r w:rsidR="00096F6C" w:rsidRPr="003835E8">
        <w:t>"</w:t>
      </w:r>
      <w:r w:rsidRPr="003835E8">
        <w:t>. При недотримані умови надається повідомлення: "Розподільчі рахунки не можуть відкриватися для бюджетних установ, небанкiвських установ та фізичних осіб (</w:t>
      </w:r>
      <w:r w:rsidR="005010B8">
        <w:rPr>
          <w:lang w:val="en-US"/>
        </w:rPr>
        <w:t>K</w:t>
      </w:r>
      <w:r w:rsidRPr="003835E8">
        <w:t xml:space="preserve">013 не дорівнює </w:t>
      </w:r>
      <w:r w:rsidR="00096F6C" w:rsidRPr="003835E8">
        <w:t>"</w:t>
      </w:r>
      <w:r w:rsidRPr="003835E8">
        <w:t>1,2,4,5</w:t>
      </w:r>
      <w:r w:rsidR="00096F6C" w:rsidRPr="003835E8">
        <w:t>"</w:t>
      </w:r>
      <w:r w:rsidRPr="003835E8">
        <w:t xml:space="preserve">). Для аналізу: </w:t>
      </w:r>
      <w:r w:rsidR="00544A76" w:rsidRPr="00073D81">
        <w:t>EKP=...</w:t>
      </w:r>
      <w:r w:rsidR="00544A76">
        <w:t xml:space="preserve"> </w:t>
      </w:r>
      <w:r w:rsidRPr="003835E8">
        <w:t xml:space="preserve">K013=...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Pr="003835E8">
        <w:t>R034=...".</w:t>
      </w:r>
    </w:p>
    <w:p w:rsidR="00531FB5" w:rsidRPr="003835E8" w:rsidRDefault="00531FB5" w:rsidP="00531FB5">
      <w:pPr>
        <w:spacing w:before="120" w:after="120"/>
      </w:pPr>
      <w:r w:rsidRPr="003835E8">
        <w:t>2.3. Перевірка правильності надання коду виду клієнта банку (</w:t>
      </w:r>
      <w:r w:rsidR="005010B8">
        <w:rPr>
          <w:lang w:val="en-US"/>
        </w:rPr>
        <w:t>K</w:t>
      </w:r>
      <w:r w:rsidRPr="003835E8">
        <w:t xml:space="preserve">013). Якщо </w:t>
      </w:r>
      <w:r w:rsidR="00096F6C" w:rsidRPr="003835E8">
        <w:t xml:space="preserve">значення параметра F024 = </w:t>
      </w:r>
      <w:r w:rsidRPr="003835E8">
        <w:t xml:space="preserve">6, то параметр K013 </w:t>
      </w:r>
      <w:r w:rsidR="00096F6C" w:rsidRPr="003835E8">
        <w:t>повинен</w:t>
      </w:r>
      <w:r w:rsidRPr="003835E8">
        <w:t xml:space="preserve"> дорівнювати </w:t>
      </w:r>
      <w:r w:rsidR="00096F6C" w:rsidRPr="003835E8">
        <w:t>"</w:t>
      </w:r>
      <w:r w:rsidRPr="003835E8">
        <w:t>5</w:t>
      </w:r>
      <w:r w:rsidR="00096F6C" w:rsidRPr="003835E8">
        <w:t>"</w:t>
      </w:r>
      <w:r w:rsidRPr="003835E8">
        <w:t>. При недотримані умови надається повідомлення: "Пенсійні депозитні рахунки можуть відкриватися тільки для інших фізичних осіб (</w:t>
      </w:r>
      <w:r w:rsidR="005010B8">
        <w:rPr>
          <w:lang w:val="en-US"/>
        </w:rPr>
        <w:t>K</w:t>
      </w:r>
      <w:r w:rsidRPr="003835E8">
        <w:t>013</w:t>
      </w:r>
      <w:r w:rsidR="00096F6C" w:rsidRPr="003835E8">
        <w:t>=</w:t>
      </w:r>
      <w:r w:rsidRPr="003835E8">
        <w:t xml:space="preserve">5). Для аналізу: </w:t>
      </w:r>
      <w:r w:rsidR="00544A76" w:rsidRPr="00073D81">
        <w:t>EKP=...</w:t>
      </w:r>
      <w:r w:rsidR="00544A76">
        <w:t xml:space="preserve"> </w:t>
      </w:r>
      <w:r w:rsidR="00544A76" w:rsidRPr="003835E8">
        <w:t>K013=... 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Pr="003835E8">
        <w:t>R034=...".</w:t>
      </w:r>
    </w:p>
    <w:p w:rsidR="00531FB5" w:rsidRPr="003835E8" w:rsidRDefault="00775E72" w:rsidP="00531FB5">
      <w:pPr>
        <w:spacing w:before="120" w:after="120"/>
      </w:pPr>
      <w:r>
        <w:t>2</w:t>
      </w:r>
      <w:r w:rsidR="00531FB5" w:rsidRPr="003835E8">
        <w:t>.</w:t>
      </w:r>
      <w:r>
        <w:t>4</w:t>
      </w:r>
      <w:r w:rsidR="00531FB5" w:rsidRPr="003835E8">
        <w:t>. Перевірка правильності надання коду типу рахунку (F024). Параметр F024 не дорівнює "#", при недотриманні умови надається повідомлення: "Кількість відкритих рахунків надається в розрізі типу рахунку (F024</w:t>
      </w:r>
      <w:r w:rsidR="00096F6C" w:rsidRPr="003835E8">
        <w:t>=</w:t>
      </w:r>
      <w:r w:rsidR="00531FB5" w:rsidRPr="003835E8">
        <w:t>1,2,3,4,6</w:t>
      </w:r>
      <w:r w:rsidR="00DD07BD">
        <w:t>,7</w:t>
      </w:r>
      <w:r w:rsidR="00A8093D">
        <w:t>,8,10,11,12</w:t>
      </w:r>
      <w:r w:rsidR="00531FB5" w:rsidRPr="003835E8">
        <w:t xml:space="preserve">). Для аналізу: </w:t>
      </w:r>
      <w:r w:rsidR="00544A76" w:rsidRPr="00073D81">
        <w:t>EKP=...</w:t>
      </w:r>
      <w:r w:rsidR="00544A76">
        <w:t xml:space="preserve"> </w:t>
      </w:r>
      <w:r w:rsidR="005010B8">
        <w:rPr>
          <w:lang w:val="en-US"/>
        </w:rPr>
        <w:t>K</w:t>
      </w:r>
      <w:r w:rsidR="00531FB5" w:rsidRPr="003835E8">
        <w:t xml:space="preserve">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="00531FB5" w:rsidRPr="003835E8">
        <w:t>R034=...".</w:t>
      </w:r>
    </w:p>
    <w:p w:rsidR="00531FB5" w:rsidRDefault="00775E72" w:rsidP="00531FB5">
      <w:pPr>
        <w:spacing w:before="120" w:after="120"/>
      </w:pPr>
      <w:r>
        <w:t>2</w:t>
      </w:r>
      <w:r w:rsidR="00531FB5" w:rsidRPr="003835E8">
        <w:t>.</w:t>
      </w:r>
      <w:r>
        <w:t>5</w:t>
      </w:r>
      <w:r w:rsidR="00531FB5" w:rsidRPr="003835E8">
        <w:t>. Перевірка правильності надання коду ознаки належності до національної/іноземної валюти (R034). Параметр R034 не дорівнює "#", при недотриманні умови надається повідомлення: "Кількість відкритих рахунків надається в розрізі ознаки належності до національної/іноземної валюти (R034</w:t>
      </w:r>
      <w:r w:rsidR="00096F6C" w:rsidRPr="003835E8">
        <w:t>=</w:t>
      </w:r>
      <w:r w:rsidR="00531FB5" w:rsidRPr="003835E8">
        <w:t xml:space="preserve">1,2). Для аналізу: </w:t>
      </w:r>
      <w:r w:rsidR="00544A76" w:rsidRPr="00073D81">
        <w:t>EKP=...</w:t>
      </w:r>
      <w:r w:rsidR="00544A76">
        <w:t xml:space="preserve"> </w:t>
      </w:r>
      <w:r w:rsidR="005010B8">
        <w:rPr>
          <w:lang w:val="en-US"/>
        </w:rPr>
        <w:t>K</w:t>
      </w:r>
      <w:r w:rsidR="00531FB5" w:rsidRPr="003835E8">
        <w:t xml:space="preserve">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="00531FB5" w:rsidRPr="003835E8">
        <w:t>F024=...".</w:t>
      </w:r>
    </w:p>
    <w:p w:rsidR="00F56371" w:rsidRDefault="00F56371" w:rsidP="00F56371">
      <w:pPr>
        <w:spacing w:before="120" w:after="120"/>
      </w:pPr>
      <w:r w:rsidRPr="003835E8">
        <w:t>2.</w:t>
      </w:r>
      <w:r w:rsidRPr="00F56371">
        <w:rPr>
          <w:lang w:val="ru-RU"/>
        </w:rPr>
        <w:t>6</w:t>
      </w:r>
      <w:r w:rsidRPr="003835E8">
        <w:t>. Перевірка правильності надання коду виду клієнта банку (</w:t>
      </w:r>
      <w:r w:rsidR="005010B8">
        <w:rPr>
          <w:lang w:val="en-US"/>
        </w:rPr>
        <w:t>K</w:t>
      </w:r>
      <w:r w:rsidRPr="003835E8">
        <w:t>013). Якщо значення параметра F024 дорівнює "</w:t>
      </w:r>
      <w:r w:rsidRPr="00F56371">
        <w:rPr>
          <w:lang w:val="ru-RU"/>
        </w:rPr>
        <w:t>7</w:t>
      </w:r>
      <w:r w:rsidRPr="003835E8">
        <w:t xml:space="preserve">", то значення параметра </w:t>
      </w:r>
      <w:r w:rsidR="005010B8">
        <w:rPr>
          <w:lang w:val="en-US"/>
        </w:rPr>
        <w:t>K</w:t>
      </w:r>
      <w:r w:rsidRPr="003835E8">
        <w:t>013 має дорівнювати "</w:t>
      </w:r>
      <w:r w:rsidR="00910795" w:rsidRPr="00910795">
        <w:rPr>
          <w:lang w:val="ru-RU"/>
        </w:rPr>
        <w:t>2</w:t>
      </w:r>
      <w:r w:rsidRPr="003835E8">
        <w:t>" або "</w:t>
      </w:r>
      <w:r w:rsidR="00910795" w:rsidRPr="00910795">
        <w:rPr>
          <w:lang w:val="ru-RU"/>
        </w:rPr>
        <w:t>3</w:t>
      </w:r>
      <w:r w:rsidRPr="003835E8">
        <w:t xml:space="preserve">". При недотримані умови </w:t>
      </w:r>
      <w:r w:rsidRPr="003835E8">
        <w:lastRenderedPageBreak/>
        <w:t>надається повідомлення: "</w:t>
      </w:r>
      <w:r w:rsidR="00910795">
        <w:t>Р</w:t>
      </w:r>
      <w:r w:rsidRPr="003835E8">
        <w:t xml:space="preserve">ахунки </w:t>
      </w:r>
      <w:r w:rsidR="00910795">
        <w:t xml:space="preserve">клієнтів, які обліковуються за балансовими рахунками 2606 та 2654 </w:t>
      </w:r>
      <w:r w:rsidRPr="003835E8">
        <w:t>не можуть відкриватися для бюджетних установ та фізичних осіб (</w:t>
      </w:r>
      <w:r w:rsidR="005010B8">
        <w:rPr>
          <w:lang w:val="en-US"/>
        </w:rPr>
        <w:t>K</w:t>
      </w:r>
      <w:r w:rsidRPr="003835E8">
        <w:t>013 не дорівнює "1,4,5</w:t>
      </w:r>
      <w:r w:rsidR="00910795">
        <w:t>,6</w:t>
      </w:r>
      <w:r w:rsidRPr="003835E8">
        <w:t xml:space="preserve">"). Для аналізу: </w:t>
      </w:r>
      <w:r w:rsidR="00544A76" w:rsidRPr="00073D81">
        <w:t>EKP=...</w:t>
      </w:r>
      <w:r w:rsidR="00544A76">
        <w:t xml:space="preserve"> </w:t>
      </w:r>
      <w:r w:rsidRPr="003835E8">
        <w:t xml:space="preserve">K013=...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Pr="003835E8">
        <w:t>R034=...".</w:t>
      </w:r>
    </w:p>
    <w:p w:rsidR="009C44F9" w:rsidRPr="003835E8" w:rsidRDefault="009C44F9" w:rsidP="00F56371">
      <w:pPr>
        <w:spacing w:before="120" w:after="120"/>
      </w:pPr>
      <w:r w:rsidRPr="003B12A9">
        <w:t>2.</w:t>
      </w:r>
      <w:r w:rsidRPr="003B12A9">
        <w:rPr>
          <w:lang w:val="ru-RU"/>
        </w:rPr>
        <w:t>7</w:t>
      </w:r>
      <w:r w:rsidRPr="003B12A9">
        <w:t>. Перевірка правильності надання коду виду клієнта банку (</w:t>
      </w:r>
      <w:r w:rsidR="005010B8">
        <w:rPr>
          <w:lang w:val="en-US"/>
        </w:rPr>
        <w:t>K</w:t>
      </w:r>
      <w:r w:rsidRPr="003B12A9">
        <w:t>013). Якщо значення параметра F024 дорівнює "</w:t>
      </w:r>
      <w:r w:rsidRPr="003B12A9">
        <w:rPr>
          <w:lang w:val="ru-RU"/>
        </w:rPr>
        <w:t>8</w:t>
      </w:r>
      <w:r w:rsidRPr="003B12A9">
        <w:t xml:space="preserve">", то значення параметра </w:t>
      </w:r>
      <w:r w:rsidR="005010B8">
        <w:rPr>
          <w:lang w:val="en-US"/>
        </w:rPr>
        <w:t>K</w:t>
      </w:r>
      <w:r w:rsidRPr="003B12A9">
        <w:t>013 має дорівнювати "</w:t>
      </w:r>
      <w:r w:rsidRPr="003B12A9">
        <w:rPr>
          <w:lang w:val="ru-RU"/>
        </w:rPr>
        <w:t>3</w:t>
      </w:r>
      <w:r w:rsidRPr="003B12A9">
        <w:t>" або "</w:t>
      </w:r>
      <w:r w:rsidRPr="003B12A9">
        <w:rPr>
          <w:lang w:val="ru-RU"/>
        </w:rPr>
        <w:t>5</w:t>
      </w:r>
      <w:r w:rsidRPr="003B12A9">
        <w:t>" або "</w:t>
      </w:r>
      <w:r w:rsidRPr="003B12A9">
        <w:rPr>
          <w:lang w:val="ru-RU"/>
        </w:rPr>
        <w:t>6</w:t>
      </w:r>
      <w:r w:rsidRPr="003B12A9">
        <w:t>". При недотримані умови надається повідомлення: "Рахунки умовного зберігання (ексроу) можуть відкриватися тільки для інших суб’єктів господарювання</w:t>
      </w:r>
      <w:r w:rsidR="00375ECF" w:rsidRPr="003B12A9">
        <w:t xml:space="preserve"> (</w:t>
      </w:r>
      <w:r w:rsidR="005010B8">
        <w:rPr>
          <w:lang w:val="en-US"/>
        </w:rPr>
        <w:t>K</w:t>
      </w:r>
      <w:r w:rsidR="00375ECF" w:rsidRPr="003B12A9">
        <w:t>013=3), фізичних осіб (</w:t>
      </w:r>
      <w:r w:rsidR="005010B8">
        <w:rPr>
          <w:lang w:val="en-US"/>
        </w:rPr>
        <w:t>K</w:t>
      </w:r>
      <w:r w:rsidR="00375ECF" w:rsidRPr="003B12A9">
        <w:t>013=5)</w:t>
      </w:r>
      <w:r w:rsidRPr="003B12A9">
        <w:t xml:space="preserve"> та фізичних осіб</w:t>
      </w:r>
      <w:r w:rsidR="00375ECF" w:rsidRPr="003B12A9">
        <w:t xml:space="preserve"> - підприємців</w:t>
      </w:r>
      <w:r w:rsidRPr="003B12A9">
        <w:t xml:space="preserve"> (</w:t>
      </w:r>
      <w:r w:rsidR="005010B8">
        <w:rPr>
          <w:lang w:val="en-US"/>
        </w:rPr>
        <w:t>K</w:t>
      </w:r>
      <w:r w:rsidRPr="003B12A9">
        <w:t>013=6). Для аналізу: EKP=... K013=... K030=... R034=...".</w:t>
      </w:r>
    </w:p>
    <w:p w:rsidR="00A0635D" w:rsidRPr="003835E8" w:rsidRDefault="00A0635D" w:rsidP="00A0635D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показника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2004:</w:t>
      </w:r>
    </w:p>
    <w:p w:rsidR="00531FB5" w:rsidRPr="003835E8" w:rsidRDefault="008A1453" w:rsidP="00531FB5">
      <w:pPr>
        <w:spacing w:before="120" w:after="120"/>
      </w:pPr>
      <w:r>
        <w:t>3</w:t>
      </w:r>
      <w:r w:rsidR="00531FB5" w:rsidRPr="003835E8">
        <w:t>.</w:t>
      </w:r>
      <w:r w:rsidR="003532FA" w:rsidRPr="003532FA">
        <w:rPr>
          <w:lang w:val="ru-RU"/>
        </w:rPr>
        <w:t>2</w:t>
      </w:r>
      <w:r w:rsidR="00531FB5" w:rsidRPr="003835E8">
        <w:t>. Перевірка правильності надання коду виду клієнта банку (</w:t>
      </w:r>
      <w:r w:rsidR="005010B8">
        <w:rPr>
          <w:lang w:val="en-US"/>
        </w:rPr>
        <w:t>K</w:t>
      </w:r>
      <w:r w:rsidR="00531FB5" w:rsidRPr="003835E8">
        <w:t xml:space="preserve">013). Параметр </w:t>
      </w:r>
      <w:r w:rsidR="005010B8">
        <w:rPr>
          <w:lang w:val="en-US"/>
        </w:rPr>
        <w:t>K</w:t>
      </w:r>
      <w:r w:rsidR="00531FB5" w:rsidRPr="003835E8">
        <w:t>013 не дорівнює "1", при недотриманні умови надається повідомлення: "</w:t>
      </w:r>
      <w:r w:rsidR="00130753">
        <w:t>К</w:t>
      </w:r>
      <w:r w:rsidR="00531FB5" w:rsidRPr="003835E8">
        <w:t>ількість недіючих рахунків (</w:t>
      </w:r>
      <w:r w:rsidR="005010B8">
        <w:rPr>
          <w:lang w:val="en-US"/>
        </w:rPr>
        <w:t>T</w:t>
      </w:r>
      <w:r w:rsidR="00531FB5" w:rsidRPr="003835E8">
        <w:t>080) не надається для бюджетних установ (</w:t>
      </w:r>
      <w:r w:rsidR="005010B8">
        <w:rPr>
          <w:lang w:val="en-US"/>
        </w:rPr>
        <w:t>K</w:t>
      </w:r>
      <w:r w:rsidR="00531FB5" w:rsidRPr="003835E8">
        <w:t xml:space="preserve">013 не дорівнює </w:t>
      </w:r>
      <w:r w:rsidR="00096F6C" w:rsidRPr="003835E8">
        <w:t>"</w:t>
      </w:r>
      <w:r w:rsidR="00531FB5" w:rsidRPr="003835E8">
        <w:t>1</w:t>
      </w:r>
      <w:r w:rsidR="00096F6C" w:rsidRPr="003835E8">
        <w:t>"</w:t>
      </w:r>
      <w:r w:rsidR="00531FB5" w:rsidRPr="003835E8">
        <w:t xml:space="preserve">). Для аналізу: </w:t>
      </w:r>
      <w:r w:rsidR="002059E5" w:rsidRPr="003835E8">
        <w:t>EKP=...  K013=...</w:t>
      </w:r>
      <w:r w:rsidR="002059E5" w:rsidRPr="002059E5">
        <w:t xml:space="preserve"> </w:t>
      </w:r>
      <w:r w:rsidR="002059E5" w:rsidRPr="003835E8">
        <w:t>K03</w:t>
      </w:r>
      <w:r w:rsidR="002059E5">
        <w:t>0</w:t>
      </w:r>
      <w:r w:rsidR="002059E5" w:rsidRPr="003835E8">
        <w:t>=...".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показників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2001,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2003</w:t>
      </w:r>
      <w:r w:rsidRPr="003A4055">
        <w:rPr>
          <w:b/>
          <w:sz w:val="28"/>
          <w:szCs w:val="28"/>
        </w:rPr>
        <w:t>-</w:t>
      </w:r>
      <w:r w:rsidRPr="003835E8">
        <w:t xml:space="preserve"> </w:t>
      </w:r>
      <w:r w:rsidRPr="003835E8">
        <w:rPr>
          <w:b/>
          <w:sz w:val="28"/>
          <w:szCs w:val="28"/>
        </w:rPr>
        <w:t>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2004:</w:t>
      </w:r>
    </w:p>
    <w:p w:rsidR="00531FB5" w:rsidRPr="003835E8" w:rsidRDefault="008A1453" w:rsidP="00531FB5">
      <w:pPr>
        <w:spacing w:before="120" w:after="120"/>
      </w:pPr>
      <w:r>
        <w:t>5</w:t>
      </w:r>
      <w:r w:rsidR="00531FB5" w:rsidRPr="003835E8">
        <w:t xml:space="preserve">.1. Перевірка правильності надання коду типу рахунку (F024). Параметр F024 = "#", при недотриманні умови надається повідомлення: "Код типу рахунку повинен дорівнювати "#". Для аналізу: </w:t>
      </w:r>
      <w:r w:rsidR="002059E5" w:rsidRPr="003835E8">
        <w:t>EKP=...  K013=...</w:t>
      </w:r>
      <w:r w:rsidR="002059E5" w:rsidRPr="002059E5">
        <w:t xml:space="preserve"> </w:t>
      </w:r>
      <w:r w:rsidR="002059E5" w:rsidRPr="003835E8">
        <w:t>K03</w:t>
      </w:r>
      <w:r w:rsidR="002059E5">
        <w:t>0</w:t>
      </w:r>
      <w:r w:rsidR="002059E5" w:rsidRPr="003835E8">
        <w:t>=...".</w:t>
      </w:r>
    </w:p>
    <w:p w:rsidR="00531FB5" w:rsidRPr="003835E8" w:rsidRDefault="008A1453" w:rsidP="00531FB5">
      <w:pPr>
        <w:spacing w:before="120" w:after="120"/>
      </w:pPr>
      <w:r>
        <w:t>5</w:t>
      </w:r>
      <w:r w:rsidR="00531FB5" w:rsidRPr="003835E8">
        <w:t xml:space="preserve">.2. Перевірка правильності надання коду ознаки належності до національної/іноземної валюти (R034). Параметр R034 = "#", при недотриманні умови надається повідомлення: "Код ознаки належності до національної/іноземної валюти повинен дорівнювати "#". Для аналізу: </w:t>
      </w:r>
      <w:r w:rsidR="002059E5" w:rsidRPr="003835E8">
        <w:t>EKP=...  K013=...</w:t>
      </w:r>
      <w:r w:rsidR="002059E5" w:rsidRPr="002059E5">
        <w:t xml:space="preserve"> </w:t>
      </w:r>
      <w:r w:rsidR="002059E5" w:rsidRPr="003835E8">
        <w:t>K03</w:t>
      </w:r>
      <w:r w:rsidR="002059E5">
        <w:t>0</w:t>
      </w:r>
      <w:r w:rsidR="002059E5" w:rsidRPr="003835E8">
        <w:t>=...".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показників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2002</w:t>
      </w:r>
      <w:r w:rsidRPr="003835E8">
        <w:rPr>
          <w:b/>
          <w:sz w:val="28"/>
          <w:szCs w:val="28"/>
          <w:lang w:val="ru-RU"/>
        </w:rPr>
        <w:t>-</w:t>
      </w:r>
      <w:r w:rsidRPr="003835E8">
        <w:t xml:space="preserve"> </w:t>
      </w:r>
      <w:r w:rsidRPr="003835E8">
        <w:rPr>
          <w:b/>
          <w:sz w:val="28"/>
          <w:szCs w:val="28"/>
        </w:rPr>
        <w:t>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2004:</w:t>
      </w:r>
    </w:p>
    <w:p w:rsidR="00531FB5" w:rsidRPr="003835E8" w:rsidRDefault="008A1453" w:rsidP="00531FB5">
      <w:pPr>
        <w:spacing w:before="120" w:after="120"/>
      </w:pPr>
      <w:r>
        <w:t>6</w:t>
      </w:r>
      <w:r w:rsidR="00531FB5" w:rsidRPr="003835E8">
        <w:t>.1. Перевірка правильності надання коду ознаки використання клієнтом системи дистанційного обслуговування рахунків (</w:t>
      </w:r>
      <w:r w:rsidR="00531FB5" w:rsidRPr="003835E8">
        <w:rPr>
          <w:lang w:val="en-US"/>
        </w:rPr>
        <w:t>F</w:t>
      </w:r>
      <w:r w:rsidR="00531FB5" w:rsidRPr="003835E8">
        <w:rPr>
          <w:lang w:val="ru-RU"/>
        </w:rPr>
        <w:t>072</w:t>
      </w:r>
      <w:r w:rsidR="00531FB5" w:rsidRPr="003835E8">
        <w:t xml:space="preserve">). Параметр </w:t>
      </w:r>
      <w:r w:rsidR="00531FB5" w:rsidRPr="003835E8">
        <w:rPr>
          <w:lang w:val="en-US"/>
        </w:rPr>
        <w:t>F</w:t>
      </w:r>
      <w:r w:rsidR="00531FB5" w:rsidRPr="003835E8">
        <w:rPr>
          <w:lang w:val="ru-RU"/>
        </w:rPr>
        <w:t xml:space="preserve">072 </w:t>
      </w:r>
      <w:r w:rsidR="00531FB5" w:rsidRPr="003835E8">
        <w:t xml:space="preserve">= "#", при недотриманні умови надається повідомлення: "Код ознаки використання клієнтом системи дистанційного обслуговування рахунків  повинен дорівнювати "#". Для аналізу: </w:t>
      </w:r>
      <w:r w:rsidR="002059E5" w:rsidRPr="003835E8">
        <w:t xml:space="preserve">EKP=...  </w:t>
      </w:r>
      <w:r w:rsidR="005010B8">
        <w:rPr>
          <w:lang w:val="en-US"/>
        </w:rPr>
        <w:t>K</w:t>
      </w:r>
      <w:r w:rsidR="00531FB5" w:rsidRPr="003835E8">
        <w:t xml:space="preserve">013=... </w:t>
      </w:r>
      <w:r w:rsidR="002059E5" w:rsidRPr="003835E8">
        <w:t>K03</w:t>
      </w:r>
      <w:r w:rsidR="002059E5">
        <w:t>0</w:t>
      </w:r>
      <w:r w:rsidR="002059E5" w:rsidRPr="003835E8">
        <w:t>=...</w:t>
      </w:r>
      <w:r w:rsidR="002059E5">
        <w:t xml:space="preserve"> </w:t>
      </w:r>
      <w:r w:rsidR="00531FB5" w:rsidRPr="003835E8">
        <w:t>F024=... R034=...".</w:t>
      </w:r>
    </w:p>
    <w:p w:rsidR="00531FB5" w:rsidRPr="003835E8" w:rsidRDefault="00531FB5" w:rsidP="00A0635D">
      <w:pPr>
        <w:spacing w:before="120" w:after="120"/>
      </w:pPr>
    </w:p>
    <w:p w:rsidR="003E614C" w:rsidRPr="003532FA" w:rsidRDefault="003E614C" w:rsidP="003E614C">
      <w:pPr>
        <w:spacing w:before="120" w:after="120"/>
        <w:rPr>
          <w:b/>
          <w:u w:val="single"/>
        </w:rPr>
      </w:pPr>
      <w:r w:rsidRPr="003532FA">
        <w:rPr>
          <w:b/>
          <w:u w:val="single"/>
        </w:rPr>
        <w:t>Логічний контроль між показниками (вторинний)</w:t>
      </w:r>
    </w:p>
    <w:p w:rsidR="003E614C" w:rsidRPr="00F928A9" w:rsidRDefault="003E614C" w:rsidP="003E614C">
      <w:pPr>
        <w:spacing w:before="120" w:after="120"/>
      </w:pPr>
      <w:r w:rsidRPr="003835E8">
        <w:t>1. Перевірка правильності надання значення показника AD2001. Значення показника AD2001 має бути меншим або дорівнювати значенню показника AD2002. При недотриманні умови надається повідомлення: "Кількість клієнтів банку (</w:t>
      </w:r>
      <w:r w:rsidR="00DC0F7A" w:rsidRPr="003835E8">
        <w:t xml:space="preserve">показник </w:t>
      </w:r>
      <w:r w:rsidRPr="003835E8">
        <w:t>AD2001) не може бути більшою, ніж кількість відкритих рахунків клієнтів банку (</w:t>
      </w:r>
      <w:r w:rsidR="00DC0F7A" w:rsidRPr="003835E8">
        <w:t xml:space="preserve">показник </w:t>
      </w:r>
      <w:r w:rsidRPr="003835E8">
        <w:t>AD2002). Для аналізу: EKP=</w:t>
      </w:r>
      <w:r w:rsidR="00DC0F7A" w:rsidRPr="003835E8">
        <w:t xml:space="preserve">AD2001; </w:t>
      </w:r>
      <w:r w:rsidR="005010B8">
        <w:rPr>
          <w:lang w:val="en-US"/>
        </w:rPr>
        <w:t>T</w:t>
      </w:r>
      <w:r w:rsidR="00DC0F7A" w:rsidRPr="003835E8">
        <w:t xml:space="preserve">080(AD2001)=…; EKP=AD2002; </w:t>
      </w:r>
      <w:r w:rsidR="005010B8">
        <w:rPr>
          <w:lang w:val="en-US"/>
        </w:rPr>
        <w:t>T</w:t>
      </w:r>
      <w:r w:rsidR="00DC0F7A" w:rsidRPr="003835E8">
        <w:t>080(AD2002)</w:t>
      </w:r>
      <w:r w:rsidR="001C4A10" w:rsidRPr="003835E8">
        <w:t>=…</w:t>
      </w:r>
      <w:r w:rsidR="00DC0F7A" w:rsidRPr="003835E8">
        <w:t xml:space="preserve">; </w:t>
      </w:r>
      <w:r w:rsidRPr="003835E8">
        <w:t>K013=...".</w:t>
      </w:r>
      <w:r w:rsidR="00F928A9">
        <w:rPr>
          <w:lang w:val="en-US"/>
        </w:rPr>
        <w:t xml:space="preserve"> </w:t>
      </w:r>
      <w:r w:rsidR="00F928A9">
        <w:t>Помилка не є критичною.</w:t>
      </w:r>
    </w:p>
    <w:p w:rsidR="00096F6C" w:rsidRPr="003835E8" w:rsidRDefault="003532FA" w:rsidP="00D711F3">
      <w:pPr>
        <w:spacing w:before="120" w:after="120"/>
      </w:pPr>
      <w:r w:rsidRPr="003532FA">
        <w:rPr>
          <w:lang w:val="ru-RU"/>
        </w:rPr>
        <w:t>2</w:t>
      </w:r>
      <w:r w:rsidR="003E614C" w:rsidRPr="003835E8">
        <w:t xml:space="preserve">. Перевірка правильності надання значення показника AD2003. Значення показника AD2003 має бути меншим або дорівнювати значенню показника AD2002. При недотриманні умови надається повідомлення: "Кількість поточних рахунків клієнтів банку, обслуговування яких здійснюється дистанційно (AD2003) не може бути більшою, ніж кількість відкритих рахунків клієнтів банку (AD2002). </w:t>
      </w:r>
      <w:r w:rsidR="001C4A10" w:rsidRPr="003835E8">
        <w:t xml:space="preserve">Для аналізу: EKP=AD2002; </w:t>
      </w:r>
      <w:r w:rsidR="005010B8">
        <w:rPr>
          <w:lang w:val="en-US"/>
        </w:rPr>
        <w:t>T</w:t>
      </w:r>
      <w:r w:rsidR="001C4A10" w:rsidRPr="003835E8">
        <w:t xml:space="preserve">080(AD2002)=…; EKP=AD2003; </w:t>
      </w:r>
      <w:r w:rsidR="005010B8">
        <w:rPr>
          <w:lang w:val="en-US"/>
        </w:rPr>
        <w:t>T</w:t>
      </w:r>
      <w:r w:rsidR="001C4A10" w:rsidRPr="003835E8">
        <w:t>080(AD2003)=…; K013=...".</w:t>
      </w:r>
    </w:p>
    <w:sectPr w:rsidR="00096F6C" w:rsidRPr="003835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840AD"/>
    <w:rsid w:val="00090CC5"/>
    <w:rsid w:val="00096F6C"/>
    <w:rsid w:val="000A1B33"/>
    <w:rsid w:val="000B7F61"/>
    <w:rsid w:val="000D3BA9"/>
    <w:rsid w:val="000D4FE3"/>
    <w:rsid w:val="000F12EF"/>
    <w:rsid w:val="00113015"/>
    <w:rsid w:val="00113ECA"/>
    <w:rsid w:val="001255D4"/>
    <w:rsid w:val="00130753"/>
    <w:rsid w:val="00140BA8"/>
    <w:rsid w:val="00171FD0"/>
    <w:rsid w:val="00175E36"/>
    <w:rsid w:val="00176C2B"/>
    <w:rsid w:val="0019049D"/>
    <w:rsid w:val="00192EF3"/>
    <w:rsid w:val="001A2164"/>
    <w:rsid w:val="001A6055"/>
    <w:rsid w:val="001A740E"/>
    <w:rsid w:val="001B1E00"/>
    <w:rsid w:val="001C4A10"/>
    <w:rsid w:val="001D45CE"/>
    <w:rsid w:val="001E15E2"/>
    <w:rsid w:val="001F348A"/>
    <w:rsid w:val="002059E5"/>
    <w:rsid w:val="00220172"/>
    <w:rsid w:val="00234539"/>
    <w:rsid w:val="00235CFB"/>
    <w:rsid w:val="00265D95"/>
    <w:rsid w:val="002A13AC"/>
    <w:rsid w:val="002A5FCB"/>
    <w:rsid w:val="002F5136"/>
    <w:rsid w:val="00312E6D"/>
    <w:rsid w:val="003532FA"/>
    <w:rsid w:val="00375ECF"/>
    <w:rsid w:val="003835E8"/>
    <w:rsid w:val="00385E7D"/>
    <w:rsid w:val="00396087"/>
    <w:rsid w:val="003A4055"/>
    <w:rsid w:val="003B12A9"/>
    <w:rsid w:val="003D6647"/>
    <w:rsid w:val="003E2230"/>
    <w:rsid w:val="003E614C"/>
    <w:rsid w:val="004139FA"/>
    <w:rsid w:val="004504F7"/>
    <w:rsid w:val="00454CA6"/>
    <w:rsid w:val="004836A9"/>
    <w:rsid w:val="004A24AF"/>
    <w:rsid w:val="004B2FBC"/>
    <w:rsid w:val="005010B8"/>
    <w:rsid w:val="0053168D"/>
    <w:rsid w:val="00531FB5"/>
    <w:rsid w:val="00544A76"/>
    <w:rsid w:val="0054523C"/>
    <w:rsid w:val="00597795"/>
    <w:rsid w:val="005B441F"/>
    <w:rsid w:val="005E1667"/>
    <w:rsid w:val="005F52CF"/>
    <w:rsid w:val="00604F1A"/>
    <w:rsid w:val="0063369E"/>
    <w:rsid w:val="00652B7C"/>
    <w:rsid w:val="00660627"/>
    <w:rsid w:val="00680CBA"/>
    <w:rsid w:val="00681EBE"/>
    <w:rsid w:val="00685D80"/>
    <w:rsid w:val="006968BC"/>
    <w:rsid w:val="00700544"/>
    <w:rsid w:val="007405A2"/>
    <w:rsid w:val="00747C2F"/>
    <w:rsid w:val="00775E72"/>
    <w:rsid w:val="007828A4"/>
    <w:rsid w:val="007912C6"/>
    <w:rsid w:val="007B6D7B"/>
    <w:rsid w:val="007C4CC3"/>
    <w:rsid w:val="0080716B"/>
    <w:rsid w:val="0083088C"/>
    <w:rsid w:val="00831789"/>
    <w:rsid w:val="008A1453"/>
    <w:rsid w:val="008B008B"/>
    <w:rsid w:val="008B1C97"/>
    <w:rsid w:val="008C3D8A"/>
    <w:rsid w:val="008C3F86"/>
    <w:rsid w:val="008C7122"/>
    <w:rsid w:val="008E23D5"/>
    <w:rsid w:val="008F022E"/>
    <w:rsid w:val="008F7B2F"/>
    <w:rsid w:val="009027A0"/>
    <w:rsid w:val="00904B85"/>
    <w:rsid w:val="0090586E"/>
    <w:rsid w:val="00905983"/>
    <w:rsid w:val="00905AC4"/>
    <w:rsid w:val="00910795"/>
    <w:rsid w:val="00920EC0"/>
    <w:rsid w:val="0093677C"/>
    <w:rsid w:val="00936C46"/>
    <w:rsid w:val="00972617"/>
    <w:rsid w:val="009814BE"/>
    <w:rsid w:val="00987CEA"/>
    <w:rsid w:val="00996C35"/>
    <w:rsid w:val="009B202A"/>
    <w:rsid w:val="009C44F9"/>
    <w:rsid w:val="009E3F34"/>
    <w:rsid w:val="00A03FE4"/>
    <w:rsid w:val="00A0635D"/>
    <w:rsid w:val="00A27DE5"/>
    <w:rsid w:val="00A43168"/>
    <w:rsid w:val="00A501BE"/>
    <w:rsid w:val="00A7774A"/>
    <w:rsid w:val="00A8093D"/>
    <w:rsid w:val="00AE3187"/>
    <w:rsid w:val="00AE5E11"/>
    <w:rsid w:val="00B05F1F"/>
    <w:rsid w:val="00B51BB0"/>
    <w:rsid w:val="00B5421A"/>
    <w:rsid w:val="00B769D4"/>
    <w:rsid w:val="00BC3E72"/>
    <w:rsid w:val="00C010F6"/>
    <w:rsid w:val="00C51F39"/>
    <w:rsid w:val="00C63006"/>
    <w:rsid w:val="00C740C3"/>
    <w:rsid w:val="00CB22B5"/>
    <w:rsid w:val="00D01AD0"/>
    <w:rsid w:val="00D12A0C"/>
    <w:rsid w:val="00D13D48"/>
    <w:rsid w:val="00D51253"/>
    <w:rsid w:val="00D5269A"/>
    <w:rsid w:val="00D5630D"/>
    <w:rsid w:val="00D711F3"/>
    <w:rsid w:val="00D921A0"/>
    <w:rsid w:val="00D954CC"/>
    <w:rsid w:val="00D95624"/>
    <w:rsid w:val="00DB0DA8"/>
    <w:rsid w:val="00DC0F7A"/>
    <w:rsid w:val="00DD07BD"/>
    <w:rsid w:val="00DD07E2"/>
    <w:rsid w:val="00DD103F"/>
    <w:rsid w:val="00DD43CB"/>
    <w:rsid w:val="00DE302D"/>
    <w:rsid w:val="00E732DD"/>
    <w:rsid w:val="00E80554"/>
    <w:rsid w:val="00EE2708"/>
    <w:rsid w:val="00F22A89"/>
    <w:rsid w:val="00F54BCA"/>
    <w:rsid w:val="00F56371"/>
    <w:rsid w:val="00F928A9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3904</Words>
  <Characters>2226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2023-01-20T07:40:00Z</dcterms:created>
  <dcterms:modified xsi:type="dcterms:W3CDTF">2023-01-20T07:40:00Z</dcterms:modified>
</cp:coreProperties>
</file>